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B" w:rsidRDefault="00800E4B" w:rsidP="00800E4B">
      <w:pPr>
        <w:spacing w:line="0" w:lineRule="atLeast"/>
        <w:jc w:val="left"/>
        <w:rPr>
          <w:rFonts w:ascii="Meiryo UI" w:eastAsia="Meiryo UI" w:hAnsi="Meiryo UI" w:cs="Meiryo UI"/>
          <w:b/>
          <w:sz w:val="24"/>
        </w:rPr>
      </w:pPr>
      <w:r w:rsidRPr="00800E4B">
        <w:rPr>
          <w:rFonts w:ascii="Meiryo UI" w:eastAsia="Meiryo UI" w:hAnsi="Meiryo UI" w:cs="Meiryo UI" w:hint="eastAsia"/>
          <w:b/>
          <w:sz w:val="24"/>
        </w:rPr>
        <w:t>生徒・保護者の皆様へ</w:t>
      </w:r>
    </w:p>
    <w:p w:rsidR="00800E4B" w:rsidRPr="00800E4B" w:rsidRDefault="009A4D37" w:rsidP="00800E4B">
      <w:pPr>
        <w:spacing w:line="0" w:lineRule="atLeast"/>
        <w:jc w:val="left"/>
        <w:rPr>
          <w:rFonts w:ascii="Meiryo UI" w:eastAsia="Meiryo UI" w:hAnsi="Meiryo UI" w:cs="Meiryo UI"/>
          <w:b/>
          <w:sz w:val="18"/>
        </w:rPr>
      </w:pPr>
      <w:r>
        <w:rPr>
          <w:rFonts w:ascii="Meiryo UI" w:eastAsia="Meiryo UI" w:hAnsi="Meiryo UI" w:cs="Meiryo UI" w:hint="eastAsia"/>
          <w:b/>
          <w:sz w:val="18"/>
        </w:rPr>
        <w:t xml:space="preserve">　</w:t>
      </w:r>
    </w:p>
    <w:p w:rsidR="00F83DBC" w:rsidRPr="009A52E2" w:rsidRDefault="009A4D37" w:rsidP="009A52E2">
      <w:pPr>
        <w:spacing w:line="0" w:lineRule="atLeast"/>
        <w:jc w:val="center"/>
        <w:rPr>
          <w:rFonts w:ascii="Meiryo UI" w:eastAsia="Meiryo UI" w:hAnsi="Meiryo UI" w:cs="Meiryo UI"/>
          <w:b/>
          <w:sz w:val="36"/>
          <w:bdr w:val="single" w:sz="4" w:space="0" w:color="auto"/>
        </w:rPr>
      </w:pPr>
      <w:r>
        <w:rPr>
          <w:rFonts w:ascii="Meiryo UI" w:eastAsia="Meiryo UI" w:hAnsi="Meiryo UI" w:cs="Meiryo UI" w:hint="eastAsia"/>
          <w:b/>
          <w:sz w:val="36"/>
          <w:bdr w:val="single" w:sz="4" w:space="0" w:color="auto"/>
        </w:rPr>
        <w:t xml:space="preserve">　</w:t>
      </w:r>
      <w:r w:rsidR="00E9384D" w:rsidRPr="009A52E2">
        <w:rPr>
          <w:rFonts w:ascii="Meiryo UI" w:eastAsia="Meiryo UI" w:hAnsi="Meiryo UI" w:cs="Meiryo UI"/>
          <w:b/>
          <w:sz w:val="36"/>
          <w:bdr w:val="single" w:sz="4" w:space="0" w:color="auto"/>
        </w:rPr>
        <w:t>平成</w:t>
      </w:r>
      <w:r w:rsidR="00800E4B">
        <w:rPr>
          <w:rFonts w:ascii="Meiryo UI" w:eastAsia="Meiryo UI" w:hAnsi="Meiryo UI" w:cs="Meiryo UI" w:hint="eastAsia"/>
          <w:b/>
          <w:sz w:val="36"/>
          <w:bdr w:val="single" w:sz="4" w:space="0" w:color="auto"/>
        </w:rPr>
        <w:t>●●</w:t>
      </w:r>
      <w:r w:rsidR="00E9384D" w:rsidRPr="009A52E2">
        <w:rPr>
          <w:rFonts w:ascii="Meiryo UI" w:eastAsia="Meiryo UI" w:hAnsi="Meiryo UI" w:cs="Meiryo UI"/>
          <w:b/>
          <w:sz w:val="36"/>
          <w:bdr w:val="single" w:sz="4" w:space="0" w:color="auto"/>
        </w:rPr>
        <w:t>年度自転車通学について</w:t>
      </w:r>
      <w:r>
        <w:rPr>
          <w:rFonts w:ascii="Meiryo UI" w:eastAsia="Meiryo UI" w:hAnsi="Meiryo UI" w:cs="Meiryo UI" w:hint="eastAsia"/>
          <w:b/>
          <w:sz w:val="36"/>
          <w:bdr w:val="single" w:sz="4" w:space="0" w:color="auto"/>
        </w:rPr>
        <w:t xml:space="preserve">　</w:t>
      </w:r>
    </w:p>
    <w:p w:rsidR="00E9384D" w:rsidRPr="009A52E2" w:rsidRDefault="00E9384D" w:rsidP="009A52E2">
      <w:pPr>
        <w:spacing w:line="0" w:lineRule="atLeast"/>
        <w:jc w:val="center"/>
        <w:rPr>
          <w:rFonts w:ascii="Meiryo UI" w:eastAsia="Meiryo UI" w:hAnsi="Meiryo UI" w:cs="Meiryo UI"/>
        </w:rPr>
      </w:pPr>
    </w:p>
    <w:p w:rsidR="009A52E2" w:rsidRPr="009A52E2" w:rsidRDefault="009A52E2" w:rsidP="009A52E2">
      <w:pPr>
        <w:spacing w:line="0" w:lineRule="atLeast"/>
        <w:jc w:val="center"/>
        <w:rPr>
          <w:rFonts w:ascii="Meiryo UI" w:eastAsia="Meiryo UI" w:hAnsi="Meiryo UI" w:cs="Meiryo UI"/>
          <w:sz w:val="8"/>
        </w:rPr>
      </w:pPr>
    </w:p>
    <w:p w:rsidR="00E9384D" w:rsidRPr="009A52E2" w:rsidRDefault="00800E4B" w:rsidP="009A52E2">
      <w:pPr>
        <w:spacing w:line="0" w:lineRule="atLeast"/>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hint="eastAsia"/>
        </w:rPr>
        <w:t>学校</w:t>
      </w:r>
      <w:r w:rsidR="00E9384D" w:rsidRPr="009A52E2">
        <w:rPr>
          <w:rFonts w:ascii="Meiryo UI" w:eastAsia="Meiryo UI" w:hAnsi="Meiryo UI" w:cs="Meiryo UI"/>
        </w:rPr>
        <w:t>では自転車許可証を発行します。</w:t>
      </w:r>
    </w:p>
    <w:p w:rsid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「自転車通学許可申請書」での申請により許可するものです。約束を守れない場合は、「反省文」</w:t>
      </w:r>
    </w:p>
    <w:p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「許可停止」「許可取り消し」等の措置をとっています</w:t>
      </w:r>
    </w:p>
    <w:p w:rsidR="00B976EB" w:rsidRPr="009A52E2" w:rsidRDefault="00B976EB" w:rsidP="009A52E2">
      <w:pPr>
        <w:spacing w:line="0" w:lineRule="atLeast"/>
        <w:jc w:val="left"/>
        <w:rPr>
          <w:rFonts w:ascii="Meiryo UI" w:eastAsia="Meiryo UI" w:hAnsi="Meiryo UI" w:cs="Meiryo UI"/>
        </w:rPr>
      </w:pPr>
    </w:p>
    <w:p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hint="eastAsia"/>
        </w:rPr>
        <w:t>ついては、新年度に自転車での通学を希望する学生は下記を確認の上、申請をおこなってください。</w:t>
      </w:r>
    </w:p>
    <w:p w:rsidR="009A52E2" w:rsidRPr="009A52E2" w:rsidRDefault="009A52E2" w:rsidP="009A52E2">
      <w:pPr>
        <w:spacing w:line="0" w:lineRule="atLeast"/>
        <w:jc w:val="left"/>
        <w:rPr>
          <w:rFonts w:ascii="Meiryo UI" w:eastAsia="Meiryo UI" w:hAnsi="Meiryo UI" w:cs="Meiryo UI"/>
        </w:rPr>
      </w:pPr>
    </w:p>
    <w:p w:rsidR="00B976EB" w:rsidRPr="009A4D37" w:rsidRDefault="009A4D37" w:rsidP="009A52E2">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00B976EB" w:rsidRPr="009A4D37">
        <w:rPr>
          <w:rFonts w:ascii="Meiryo UI" w:eastAsia="Meiryo UI" w:hAnsi="Meiryo UI" w:cs="Meiryo UI" w:hint="eastAsia"/>
          <w:b/>
          <w:color w:val="FFFFFF" w:themeColor="background1"/>
          <w:sz w:val="36"/>
          <w:highlight w:val="black"/>
        </w:rPr>
        <w:t>自転車通学の許可について</w:t>
      </w:r>
      <w:r w:rsidRPr="009A4D37">
        <w:rPr>
          <w:rFonts w:ascii="Meiryo UI" w:eastAsia="Meiryo UI" w:hAnsi="Meiryo UI" w:cs="Meiryo UI" w:hint="eastAsia"/>
          <w:b/>
          <w:color w:val="FFFFFF" w:themeColor="background1"/>
          <w:sz w:val="36"/>
          <w:highlight w:val="black"/>
        </w:rPr>
        <w:t xml:space="preserve">　</w:t>
      </w:r>
    </w:p>
    <w:p w:rsidR="00B976EB" w:rsidRPr="009A52E2" w:rsidRDefault="00B976EB" w:rsidP="009A52E2">
      <w:pPr>
        <w:spacing w:line="0" w:lineRule="atLeast"/>
        <w:jc w:val="left"/>
        <w:rPr>
          <w:rFonts w:ascii="Meiryo UI" w:eastAsia="Meiryo UI" w:hAnsi="Meiryo UI" w:cs="Meiryo UI"/>
          <w:sz w:val="10"/>
        </w:rPr>
      </w:pPr>
    </w:p>
    <w:p w:rsidR="00E9384D" w:rsidRPr="00800E4B" w:rsidRDefault="009A52E2" w:rsidP="009A52E2">
      <w:pPr>
        <w:spacing w:line="0" w:lineRule="atLeast"/>
        <w:ind w:firstLine="420"/>
        <w:jc w:val="left"/>
        <w:rPr>
          <w:rFonts w:ascii="Meiryo UI" w:eastAsia="Meiryo UI" w:hAnsi="Meiryo UI" w:cs="Meiryo UI"/>
          <w:b/>
        </w:rPr>
      </w:pPr>
      <w:r w:rsidRPr="00800E4B">
        <w:rPr>
          <w:rFonts w:ascii="Meiryo UI" w:eastAsia="Meiryo UI" w:hAnsi="Meiryo UI" w:cs="Meiryo UI" w:hint="eastAsia"/>
          <w:b/>
        </w:rPr>
        <w:t>＜</w:t>
      </w:r>
      <w:r w:rsidR="00E9384D" w:rsidRPr="00800E4B">
        <w:rPr>
          <w:rFonts w:ascii="Meiryo UI" w:eastAsia="Meiryo UI" w:hAnsi="Meiryo UI" w:cs="Meiryo UI"/>
          <w:b/>
        </w:rPr>
        <w:t>交付申請対象者（申請ができる</w:t>
      </w:r>
      <w:r w:rsidR="00E9384D" w:rsidRPr="00800E4B">
        <w:rPr>
          <w:rFonts w:ascii="Meiryo UI" w:eastAsia="Meiryo UI" w:hAnsi="Meiryo UI" w:cs="Meiryo UI" w:hint="eastAsia"/>
          <w:b/>
        </w:rPr>
        <w:t>学生</w:t>
      </w:r>
      <w:r w:rsidRPr="00800E4B">
        <w:rPr>
          <w:rFonts w:ascii="Meiryo UI" w:eastAsia="Meiryo UI" w:hAnsi="Meiryo UI" w:cs="Meiryo UI"/>
          <w:b/>
        </w:rPr>
        <w:t>）</w:t>
      </w:r>
      <w:r w:rsidRPr="00800E4B">
        <w:rPr>
          <w:rFonts w:ascii="Meiryo UI" w:eastAsia="Meiryo UI" w:hAnsi="Meiryo UI" w:cs="Meiryo UI" w:hint="eastAsia"/>
          <w:b/>
        </w:rPr>
        <w:t>＞</w:t>
      </w:r>
    </w:p>
    <w:p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rPr>
        <w:t>原則、</w:t>
      </w:r>
      <w:r w:rsidRPr="009A52E2">
        <w:rPr>
          <w:rFonts w:ascii="Meiryo UI" w:eastAsia="Meiryo UI" w:hAnsi="Meiryo UI" w:cs="Meiryo UI" w:hint="eastAsia"/>
        </w:rPr>
        <w:t>本校</w:t>
      </w:r>
      <w:r w:rsidRPr="009A52E2">
        <w:rPr>
          <w:rFonts w:ascii="Meiryo UI" w:eastAsia="Meiryo UI" w:hAnsi="Meiryo UI" w:cs="Meiryo UI"/>
        </w:rPr>
        <w:t>から直線距離で</w:t>
      </w:r>
      <w:r w:rsidRPr="009A52E2">
        <w:rPr>
          <w:rFonts w:ascii="Meiryo UI" w:eastAsia="Meiryo UI" w:hAnsi="Meiryo UI" w:cs="Meiryo UI" w:hint="eastAsia"/>
        </w:rPr>
        <w:t>●●</w:t>
      </w:r>
      <w:r w:rsidRPr="009A52E2">
        <w:rPr>
          <w:rFonts w:ascii="Meiryo UI" w:eastAsia="Meiryo UI" w:hAnsi="Meiryo UI" w:cs="Meiryo UI"/>
        </w:rPr>
        <w:t>㎞以</w:t>
      </w:r>
      <w:r w:rsidRPr="009A52E2">
        <w:rPr>
          <w:rFonts w:ascii="Meiryo UI" w:eastAsia="Meiryo UI" w:hAnsi="Meiryo UI" w:cs="Meiryo UI" w:hint="eastAsia"/>
        </w:rPr>
        <w:t>上</w:t>
      </w:r>
      <w:r w:rsidRPr="009A52E2">
        <w:rPr>
          <w:rFonts w:ascii="Meiryo UI" w:eastAsia="Meiryo UI" w:hAnsi="Meiryo UI" w:cs="Meiryo UI"/>
        </w:rPr>
        <w:t>に居住する学生</w:t>
      </w:r>
      <w:r w:rsidRPr="009A52E2">
        <w:rPr>
          <w:rFonts w:ascii="Meiryo UI" w:eastAsia="Meiryo UI" w:hAnsi="Meiryo UI" w:cs="Meiryo UI" w:hint="eastAsia"/>
        </w:rPr>
        <w:t>に限る</w:t>
      </w:r>
    </w:p>
    <w:p w:rsidR="00E9384D" w:rsidRPr="009A52E2" w:rsidRDefault="00E9384D" w:rsidP="009A52E2">
      <w:pPr>
        <w:spacing w:line="0" w:lineRule="atLeast"/>
        <w:jc w:val="left"/>
        <w:rPr>
          <w:rFonts w:ascii="Meiryo UI" w:eastAsia="Meiryo UI" w:hAnsi="Meiryo UI" w:cs="Meiryo UI"/>
        </w:rPr>
      </w:pPr>
    </w:p>
    <w:p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申請場所及びシ</w:t>
      </w:r>
      <w:r w:rsidR="007D636B">
        <w:rPr>
          <w:rFonts w:ascii="Meiryo UI" w:eastAsia="Meiryo UI" w:hAnsi="Meiryo UI" w:cs="Meiryo UI" w:hint="eastAsia"/>
        </w:rPr>
        <w:t>ー</w:t>
      </w:r>
      <w:r w:rsidR="00E9384D" w:rsidRPr="009A52E2">
        <w:rPr>
          <w:rFonts w:ascii="Meiryo UI" w:eastAsia="Meiryo UI" w:hAnsi="Meiryo UI" w:cs="Meiryo UI"/>
        </w:rPr>
        <w:t>ルの申請･交付場所</w:t>
      </w:r>
      <w:r>
        <w:rPr>
          <w:rFonts w:ascii="Meiryo UI" w:eastAsia="Meiryo UI" w:hAnsi="Meiryo UI" w:cs="Meiryo UI" w:hint="eastAsia"/>
        </w:rPr>
        <w:t>＞</w:t>
      </w:r>
    </w:p>
    <w:p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hint="eastAsia"/>
        </w:rPr>
        <w:t>●●●●●●●●●●●●●●●●●●●●（本校●階）</w:t>
      </w:r>
    </w:p>
    <w:p w:rsidR="00E9384D" w:rsidRPr="009A52E2" w:rsidRDefault="00E9384D" w:rsidP="009A52E2">
      <w:pPr>
        <w:spacing w:line="0" w:lineRule="atLeast"/>
        <w:jc w:val="left"/>
        <w:rPr>
          <w:rFonts w:ascii="Meiryo UI" w:eastAsia="Meiryo UI" w:hAnsi="Meiryo UI" w:cs="Meiryo UI"/>
        </w:rPr>
      </w:pPr>
    </w:p>
    <w:p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交付申請手続きについて（必要書類等）</w:t>
      </w:r>
      <w:r>
        <w:rPr>
          <w:rFonts w:ascii="Meiryo UI" w:eastAsia="Meiryo UI" w:hAnsi="Meiryo UI" w:cs="Meiryo UI" w:hint="eastAsia"/>
        </w:rPr>
        <w:t>＞</w:t>
      </w:r>
    </w:p>
    <w:p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rPr>
        <w:t>通学登録票</w:t>
      </w:r>
    </w:p>
    <w:p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hint="eastAsia"/>
        </w:rPr>
        <w:t>自転車通学許可</w:t>
      </w:r>
      <w:r w:rsidR="00FB2FB5">
        <w:rPr>
          <w:rFonts w:ascii="Meiryo UI" w:eastAsia="Meiryo UI" w:hAnsi="Meiryo UI" w:cs="Meiryo UI" w:hint="eastAsia"/>
        </w:rPr>
        <w:t>申請</w:t>
      </w:r>
      <w:r w:rsidRPr="009A52E2">
        <w:rPr>
          <w:rFonts w:ascii="Meiryo UI" w:eastAsia="Meiryo UI" w:hAnsi="Meiryo UI" w:cs="Meiryo UI" w:hint="eastAsia"/>
        </w:rPr>
        <w:t>書</w:t>
      </w:r>
      <w:r w:rsidR="001928F0">
        <w:rPr>
          <w:rFonts w:ascii="Meiryo UI" w:eastAsia="Meiryo UI" w:hAnsi="Meiryo UI" w:cs="Meiryo UI" w:hint="eastAsia"/>
        </w:rPr>
        <w:t>（本紙P４、</w:t>
      </w:r>
      <w:r w:rsidRPr="009A52E2">
        <w:rPr>
          <w:rFonts w:ascii="Meiryo UI" w:eastAsia="Meiryo UI" w:hAnsi="Meiryo UI" w:cs="Meiryo UI"/>
        </w:rPr>
        <w:t>シ</w:t>
      </w:r>
      <w:r w:rsidR="007D636B">
        <w:rPr>
          <w:rFonts w:ascii="Meiryo UI" w:eastAsia="Meiryo UI" w:hAnsi="Meiryo UI" w:cs="Meiryo UI" w:hint="eastAsia"/>
        </w:rPr>
        <w:t>ー</w:t>
      </w:r>
      <w:r w:rsidRPr="009A52E2">
        <w:rPr>
          <w:rFonts w:ascii="Meiryo UI" w:eastAsia="Meiryo UI" w:hAnsi="Meiryo UI" w:cs="Meiryo UI"/>
        </w:rPr>
        <w:t>ル交付申請</w:t>
      </w:r>
      <w:r w:rsidRPr="009A52E2">
        <w:rPr>
          <w:rFonts w:ascii="Meiryo UI" w:eastAsia="Meiryo UI" w:hAnsi="Meiryo UI" w:cs="Meiryo UI" w:hint="eastAsia"/>
        </w:rPr>
        <w:t>も兼ねています）</w:t>
      </w:r>
    </w:p>
    <w:p w:rsidR="001A11E1" w:rsidRPr="009A52E2" w:rsidRDefault="001A11E1" w:rsidP="009A52E2">
      <w:pPr>
        <w:spacing w:line="0" w:lineRule="atLeast"/>
        <w:jc w:val="left"/>
        <w:rPr>
          <w:rFonts w:ascii="Meiryo UI" w:eastAsia="Meiryo UI" w:hAnsi="Meiryo UI" w:cs="Meiryo UI"/>
        </w:rPr>
      </w:pPr>
    </w:p>
    <w:p w:rsidR="001A11E1"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1A11E1" w:rsidRPr="009A52E2">
        <w:rPr>
          <w:rFonts w:ascii="Meiryo UI" w:eastAsia="Meiryo UI" w:hAnsi="Meiryo UI" w:cs="Meiryo UI"/>
        </w:rPr>
        <w:t>申請期間</w:t>
      </w:r>
      <w:r>
        <w:rPr>
          <w:rFonts w:ascii="Meiryo UI" w:eastAsia="Meiryo UI" w:hAnsi="Meiryo UI" w:cs="Meiryo UI" w:hint="eastAsia"/>
        </w:rPr>
        <w:t>＞</w:t>
      </w:r>
    </w:p>
    <w:p w:rsidR="001A11E1" w:rsidRDefault="001A11E1"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rPr>
        <w:t>平成</w:t>
      </w:r>
      <w:r w:rsidR="00800E4B">
        <w:rPr>
          <w:rFonts w:ascii="Meiryo UI" w:eastAsia="Meiryo UI" w:hAnsi="Meiryo UI" w:cs="Meiryo UI" w:hint="eastAsia"/>
        </w:rPr>
        <w:t>●●</w:t>
      </w:r>
      <w:r w:rsidRPr="009A52E2">
        <w:rPr>
          <w:rFonts w:ascii="Meiryo UI" w:eastAsia="Meiryo UI" w:hAnsi="Meiryo UI" w:cs="Meiryo UI"/>
        </w:rPr>
        <w:t>年</w:t>
      </w:r>
      <w:r w:rsidRPr="009A52E2">
        <w:rPr>
          <w:rFonts w:ascii="Meiryo UI" w:eastAsia="Meiryo UI" w:hAnsi="Meiryo UI" w:cs="Meiryo UI" w:hint="eastAsia"/>
        </w:rPr>
        <w:t>●</w:t>
      </w:r>
      <w:r w:rsidRPr="009A52E2">
        <w:rPr>
          <w:rFonts w:ascii="Meiryo UI" w:eastAsia="Meiryo UI" w:hAnsi="Meiryo UI" w:cs="Meiryo UI"/>
        </w:rPr>
        <w:t>月</w:t>
      </w:r>
      <w:r w:rsidRPr="009A52E2">
        <w:rPr>
          <w:rFonts w:ascii="Meiryo UI" w:eastAsia="Meiryo UI" w:hAnsi="Meiryo UI" w:cs="Meiryo UI" w:hint="eastAsia"/>
        </w:rPr>
        <w:t>●</w:t>
      </w:r>
      <w:r w:rsidRPr="009A52E2">
        <w:rPr>
          <w:rFonts w:ascii="Meiryo UI" w:eastAsia="Meiryo UI" w:hAnsi="Meiryo UI" w:cs="Meiryo UI"/>
        </w:rPr>
        <w:t>日（</w:t>
      </w:r>
      <w:r w:rsidRPr="009A52E2">
        <w:rPr>
          <w:rFonts w:ascii="Meiryo UI" w:eastAsia="Meiryo UI" w:hAnsi="Meiryo UI" w:cs="Meiryo UI" w:hint="eastAsia"/>
        </w:rPr>
        <w:t>●</w:t>
      </w:r>
      <w:r w:rsidRPr="009A52E2">
        <w:rPr>
          <w:rFonts w:ascii="Meiryo UI" w:eastAsia="Meiryo UI" w:hAnsi="Meiryo UI" w:cs="Meiryo UI"/>
        </w:rPr>
        <w:t>）～</w:t>
      </w:r>
      <w:r w:rsidRPr="009A52E2">
        <w:rPr>
          <w:rFonts w:ascii="Meiryo UI" w:eastAsia="Meiryo UI" w:hAnsi="Meiryo UI" w:cs="Meiryo UI" w:hint="eastAsia"/>
        </w:rPr>
        <w:t>●</w:t>
      </w:r>
      <w:r w:rsidRPr="009A52E2">
        <w:rPr>
          <w:rFonts w:ascii="Meiryo UI" w:eastAsia="Meiryo UI" w:hAnsi="Meiryo UI" w:cs="Meiryo UI"/>
        </w:rPr>
        <w:t>月</w:t>
      </w:r>
      <w:r w:rsidRPr="009A52E2">
        <w:rPr>
          <w:rFonts w:ascii="Meiryo UI" w:eastAsia="Meiryo UI" w:hAnsi="Meiryo UI" w:cs="Meiryo UI" w:hint="eastAsia"/>
        </w:rPr>
        <w:t>●</w:t>
      </w:r>
      <w:r w:rsidRPr="009A52E2">
        <w:rPr>
          <w:rFonts w:ascii="Meiryo UI" w:eastAsia="Meiryo UI" w:hAnsi="Meiryo UI" w:cs="Meiryo UI"/>
        </w:rPr>
        <w:t>日（</w:t>
      </w:r>
      <w:r w:rsidRPr="009A52E2">
        <w:rPr>
          <w:rFonts w:ascii="Meiryo UI" w:eastAsia="Meiryo UI" w:hAnsi="Meiryo UI" w:cs="Meiryo UI" w:hint="eastAsia"/>
        </w:rPr>
        <w:t>●</w:t>
      </w:r>
      <w:r w:rsidRPr="009A52E2">
        <w:rPr>
          <w:rFonts w:ascii="Meiryo UI" w:eastAsia="Meiryo UI" w:hAnsi="Meiryo UI" w:cs="Meiryo UI"/>
        </w:rPr>
        <w:t>）</w:t>
      </w:r>
    </w:p>
    <w:p w:rsidR="001928F0" w:rsidRPr="001928F0" w:rsidRDefault="001928F0" w:rsidP="001928F0">
      <w:pPr>
        <w:spacing w:line="0" w:lineRule="atLeast"/>
        <w:jc w:val="left"/>
        <w:rPr>
          <w:rFonts w:ascii="Meiryo UI" w:eastAsia="Meiryo UI" w:hAnsi="Meiryo UI" w:cs="Meiryo UI"/>
        </w:rPr>
      </w:pPr>
    </w:p>
    <w:p w:rsidR="001A11E1" w:rsidRDefault="001A11E1" w:rsidP="009A52E2">
      <w:pPr>
        <w:spacing w:line="0" w:lineRule="atLeast"/>
        <w:jc w:val="left"/>
        <w:rPr>
          <w:rFonts w:ascii="Meiryo UI" w:eastAsia="Meiryo UI" w:hAnsi="Meiryo UI" w:cs="Meiryo UI"/>
        </w:rPr>
      </w:pPr>
    </w:p>
    <w:p w:rsidR="00800E4B" w:rsidRPr="009A4D37" w:rsidRDefault="009A4D37" w:rsidP="009A4D37">
      <w:pPr>
        <w:spacing w:line="0" w:lineRule="atLeast"/>
        <w:jc w:val="left"/>
        <w:rPr>
          <w:rFonts w:ascii="Meiryo UI" w:eastAsia="Meiryo UI" w:hAnsi="Meiryo UI" w:cs="Meiryo UI"/>
          <w:b/>
          <w:color w:val="FFFFFF" w:themeColor="background1"/>
          <w:sz w:val="36"/>
          <w:szCs w:val="36"/>
        </w:rPr>
      </w:pPr>
      <w:r w:rsidRPr="009A4D37">
        <w:rPr>
          <w:rFonts w:ascii="Meiryo UI" w:eastAsia="Meiryo UI" w:hAnsi="Meiryo UI" w:cs="Meiryo UI" w:hint="eastAsia"/>
          <w:b/>
          <w:color w:val="FFFFFF" w:themeColor="background1"/>
          <w:sz w:val="36"/>
          <w:szCs w:val="36"/>
          <w:highlight w:val="black"/>
        </w:rPr>
        <w:t xml:space="preserve"> </w:t>
      </w:r>
      <w:r w:rsidR="00800E4B" w:rsidRPr="009A4D37">
        <w:rPr>
          <w:rFonts w:ascii="Meiryo UI" w:eastAsia="Meiryo UI" w:hAnsi="Meiryo UI" w:cs="Meiryo UI" w:hint="eastAsia"/>
          <w:b/>
          <w:color w:val="FFFFFF" w:themeColor="background1"/>
          <w:sz w:val="36"/>
          <w:szCs w:val="36"/>
          <w:highlight w:val="black"/>
        </w:rPr>
        <w:t>通学車について</w:t>
      </w:r>
      <w:r w:rsidRPr="009A4D37">
        <w:rPr>
          <w:rFonts w:ascii="Meiryo UI" w:eastAsia="Meiryo UI" w:hAnsi="Meiryo UI" w:cs="Meiryo UI" w:hint="eastAsia"/>
          <w:b/>
          <w:color w:val="FFFFFF" w:themeColor="background1"/>
          <w:sz w:val="36"/>
          <w:szCs w:val="36"/>
          <w:highlight w:val="black"/>
        </w:rPr>
        <w:t xml:space="preserve">　</w:t>
      </w:r>
    </w:p>
    <w:p w:rsidR="00800E4B" w:rsidRPr="009A52E2" w:rsidRDefault="00800E4B" w:rsidP="00800E4B">
      <w:pPr>
        <w:spacing w:line="0" w:lineRule="atLeast"/>
        <w:jc w:val="left"/>
        <w:rPr>
          <w:rFonts w:ascii="Meiryo UI" w:eastAsia="Meiryo UI" w:hAnsi="Meiryo UI" w:cs="Meiryo UI"/>
          <w:sz w:val="6"/>
        </w:rPr>
      </w:pPr>
    </w:p>
    <w:p w:rsidR="00800E4B" w:rsidRDefault="00800E4B" w:rsidP="00800E4B">
      <w:pPr>
        <w:spacing w:line="0" w:lineRule="atLeast"/>
        <w:jc w:val="left"/>
        <w:rPr>
          <w:rFonts w:ascii="Meiryo UI" w:eastAsia="Meiryo UI" w:hAnsi="Meiryo UI" w:cs="Meiryo UI"/>
        </w:rPr>
      </w:pPr>
      <w:r>
        <w:rPr>
          <w:rFonts w:ascii="Meiryo UI" w:eastAsia="Meiryo UI" w:hAnsi="Meiryo UI" w:cs="Meiryo UI" w:hint="eastAsia"/>
        </w:rPr>
        <w:t>下記に示す事項を満たした自転車に限り、使用を許可します。</w:t>
      </w:r>
    </w:p>
    <w:p w:rsidR="00800E4B" w:rsidRPr="009A52E2" w:rsidRDefault="00800E4B" w:rsidP="00800E4B">
      <w:pPr>
        <w:spacing w:line="0" w:lineRule="atLeast"/>
        <w:jc w:val="left"/>
        <w:rPr>
          <w:rFonts w:ascii="Meiryo UI" w:eastAsia="Meiryo UI" w:hAnsi="Meiryo UI" w:cs="Meiryo UI"/>
          <w:sz w:val="6"/>
        </w:rPr>
      </w:pP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学校許可シ</w:t>
      </w:r>
      <w:r>
        <w:rPr>
          <w:rFonts w:ascii="Meiryo UI" w:eastAsia="Meiryo UI" w:hAnsi="Meiryo UI" w:cs="Meiryo UI" w:hint="eastAsia"/>
        </w:rPr>
        <w:t>ー</w:t>
      </w:r>
      <w:r w:rsidR="00800E4B" w:rsidRPr="009A52E2">
        <w:rPr>
          <w:rFonts w:ascii="Meiryo UI" w:eastAsia="Meiryo UI" w:hAnsi="Meiryo UI" w:cs="Meiryo UI" w:hint="eastAsia"/>
        </w:rPr>
        <w:t>ルが貼付された自転車であること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防犯登録した自転車であること</w:t>
      </w:r>
    </w:p>
    <w:p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普通自転車（競技用車は不可）であること</w:t>
      </w:r>
    </w:p>
    <w:p w:rsidR="00800E4B" w:rsidRP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定期的にメンテナンスされた自転車であること</w:t>
      </w:r>
      <w:r w:rsidR="00800E4B">
        <w:rPr>
          <w:rFonts w:ascii="Meiryo UI" w:eastAsia="Meiryo UI" w:hAnsi="Meiryo UI" w:cs="Meiryo UI" w:hint="eastAsia"/>
        </w:rPr>
        <w:t>（1年に1回自転車店でチェックしてください）</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ハンドルやサドルが自身の体型にあったものであること</w:t>
      </w:r>
      <w:r w:rsidR="00800E4B">
        <w:rPr>
          <w:rFonts w:ascii="Meiryo UI" w:eastAsia="Meiryo UI" w:hAnsi="Meiryo UI" w:cs="Meiryo UI" w:hint="eastAsia"/>
        </w:rPr>
        <w:t>。改造車でないこと。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ライト・反射板・ベルがついた自転車であること</w:t>
      </w:r>
    </w:p>
    <w:p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雨天時の雨ガッパ使用</w:t>
      </w:r>
    </w:p>
    <w:p w:rsidR="007D73E3" w:rsidRPr="009A52E2" w:rsidRDefault="007D73E3" w:rsidP="00800E4B">
      <w:pPr>
        <w:spacing w:line="276" w:lineRule="auto"/>
        <w:ind w:leftChars="135" w:left="283"/>
        <w:jc w:val="left"/>
        <w:rPr>
          <w:rFonts w:ascii="Meiryo UI" w:eastAsia="Meiryo UI" w:hAnsi="Meiryo UI" w:cs="Meiryo UI"/>
        </w:rPr>
      </w:pPr>
    </w:p>
    <w:p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登下校における自転車通学のル</w:t>
      </w:r>
      <w:r w:rsidR="006A2276" w:rsidRPr="009A4D37">
        <w:rPr>
          <w:rFonts w:ascii="Meiryo UI" w:eastAsia="Meiryo UI" w:hAnsi="Meiryo UI" w:cs="Meiryo UI" w:hint="eastAsia"/>
          <w:b/>
          <w:color w:val="FFFFFF" w:themeColor="background1"/>
          <w:sz w:val="36"/>
          <w:highlight w:val="black"/>
        </w:rPr>
        <w:t>ー</w:t>
      </w:r>
      <w:r w:rsidR="00800E4B" w:rsidRPr="009A4D37">
        <w:rPr>
          <w:rFonts w:ascii="Meiryo UI" w:eastAsia="Meiryo UI" w:hAnsi="Meiryo UI" w:cs="Meiryo UI" w:hint="eastAsia"/>
          <w:b/>
          <w:color w:val="FFFFFF" w:themeColor="background1"/>
          <w:sz w:val="36"/>
          <w:highlight w:val="black"/>
        </w:rPr>
        <w:t>ルについて</w:t>
      </w:r>
      <w:r>
        <w:rPr>
          <w:rFonts w:ascii="Meiryo UI" w:eastAsia="Meiryo UI" w:hAnsi="Meiryo UI" w:cs="Meiryo UI" w:hint="eastAsia"/>
          <w:b/>
          <w:color w:val="FFFFFF" w:themeColor="background1"/>
          <w:sz w:val="36"/>
          <w:highlight w:val="black"/>
        </w:rPr>
        <w:t xml:space="preserve">　</w:t>
      </w:r>
      <w:r>
        <w:rPr>
          <w:rFonts w:ascii="Meiryo UI" w:eastAsia="Meiryo UI" w:hAnsi="Meiryo UI" w:cs="Meiryo UI" w:hint="eastAsia"/>
          <w:b/>
          <w:color w:val="FFFFFF" w:themeColor="background1"/>
          <w:sz w:val="36"/>
        </w:rPr>
        <w:t xml:space="preserve"> </w:t>
      </w:r>
    </w:p>
    <w:p w:rsidR="00800E4B" w:rsidRPr="009A52E2" w:rsidRDefault="00800E4B" w:rsidP="00800E4B">
      <w:pPr>
        <w:spacing w:line="0" w:lineRule="atLeast"/>
        <w:jc w:val="left"/>
        <w:rPr>
          <w:rFonts w:ascii="Meiryo UI" w:eastAsia="Meiryo UI" w:hAnsi="Meiryo UI" w:cs="Meiryo UI"/>
          <w:b/>
          <w:sz w:val="8"/>
          <w:u w:val="single"/>
        </w:rPr>
      </w:pP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通学車の</w:t>
      </w:r>
      <w:r w:rsidR="00800E4B" w:rsidRPr="009A52E2">
        <w:rPr>
          <w:rFonts w:ascii="Meiryo UI" w:eastAsia="Meiryo UI" w:hAnsi="Meiryo UI" w:cs="Meiryo UI" w:hint="eastAsia"/>
        </w:rPr>
        <w:t>基準を満たしていること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学校指定の通学路を通ること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雨天の場合は雨</w:t>
      </w:r>
      <w:r w:rsidR="00800E4B">
        <w:rPr>
          <w:rFonts w:ascii="Meiryo UI" w:eastAsia="Meiryo UI" w:hAnsi="Meiryo UI" w:cs="Meiryo UI" w:hint="eastAsia"/>
        </w:rPr>
        <w:t>ガッパ</w:t>
      </w:r>
      <w:r w:rsidR="00800E4B" w:rsidRPr="009A52E2">
        <w:rPr>
          <w:rFonts w:ascii="Meiryo UI" w:eastAsia="Meiryo UI" w:hAnsi="Meiryo UI" w:cs="Meiryo UI" w:hint="eastAsia"/>
        </w:rPr>
        <w:t>を利用すること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自転車点検で不備とされた自転車には乗らないこと（定期メンテナンスをおこなう）</w:t>
      </w:r>
    </w:p>
    <w:p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学校で指定された自転車置き場を利用すること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交通ル</w:t>
      </w:r>
      <w:r>
        <w:rPr>
          <w:rFonts w:ascii="Meiryo UI" w:eastAsia="Meiryo UI" w:hAnsi="Meiryo UI" w:cs="Meiryo UI" w:hint="eastAsia"/>
        </w:rPr>
        <w:t>ー</w:t>
      </w:r>
      <w:r w:rsidR="00800E4B">
        <w:rPr>
          <w:rFonts w:ascii="Meiryo UI" w:eastAsia="Meiryo UI" w:hAnsi="Meiryo UI" w:cs="Meiryo UI" w:hint="eastAsia"/>
        </w:rPr>
        <w:t>ルを遵守すること</w:t>
      </w:r>
    </w:p>
    <w:p w:rsidR="00800E4B" w:rsidRPr="009A52E2"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車道通行時は</w:t>
      </w:r>
      <w:r w:rsidR="00800E4B" w:rsidRPr="009A52E2">
        <w:rPr>
          <w:rFonts w:ascii="Meiryo UI" w:eastAsia="Meiryo UI" w:hAnsi="Meiryo UI" w:cs="Meiryo UI" w:hint="eastAsia"/>
        </w:rPr>
        <w:t>左側通行をするこ</w:t>
      </w:r>
      <w:r w:rsidR="00800E4B">
        <w:rPr>
          <w:rFonts w:ascii="Meiryo UI" w:eastAsia="Meiryo UI" w:hAnsi="Meiryo UI" w:cs="Meiryo UI" w:hint="eastAsia"/>
        </w:rPr>
        <w:t>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２人乗り</w:t>
      </w:r>
      <w:r w:rsidR="00800E4B">
        <w:rPr>
          <w:rFonts w:ascii="Meiryo UI" w:eastAsia="Meiryo UI" w:hAnsi="Meiryo UI" w:cs="Meiryo UI" w:hint="eastAsia"/>
        </w:rPr>
        <w:t>をしないこ</w:t>
      </w:r>
      <w:r w:rsidR="00800E4B" w:rsidRPr="009A52E2">
        <w:rPr>
          <w:rFonts w:ascii="Meiryo UI" w:eastAsia="Meiryo UI" w:hAnsi="Meiryo UI" w:cs="Meiryo UI" w:hint="eastAsia"/>
        </w:rPr>
        <w:t>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２列走行・併走しないこと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信号無視をしないこと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傘差し・手荷物運転をしないこと</w:t>
      </w:r>
    </w:p>
    <w:p w:rsidR="00800E4B" w:rsidRPr="006A2276" w:rsidRDefault="00800E4B" w:rsidP="00800E4B">
      <w:pPr>
        <w:spacing w:line="276" w:lineRule="auto"/>
        <w:ind w:leftChars="135" w:left="283" w:firstLineChars="100" w:firstLine="210"/>
        <w:jc w:val="left"/>
        <w:rPr>
          <w:rFonts w:ascii="Meiryo UI" w:eastAsia="Meiryo UI" w:hAnsi="Meiryo UI" w:cs="Meiryo UI"/>
        </w:rPr>
      </w:pPr>
    </w:p>
    <w:p w:rsidR="001928F0" w:rsidRPr="00800E4B" w:rsidRDefault="001928F0" w:rsidP="00800E4B">
      <w:pPr>
        <w:spacing w:line="276" w:lineRule="auto"/>
        <w:ind w:leftChars="135" w:left="283" w:firstLineChars="100" w:firstLine="210"/>
        <w:jc w:val="left"/>
        <w:rPr>
          <w:rFonts w:ascii="Meiryo UI" w:eastAsia="Meiryo UI" w:hAnsi="Meiryo UI" w:cs="Meiryo UI"/>
        </w:rPr>
      </w:pPr>
    </w:p>
    <w:p w:rsidR="001A11E1" w:rsidRPr="009A4D37" w:rsidRDefault="009A4D37" w:rsidP="009A4D37">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Pr="009A4D37">
        <w:rPr>
          <w:rFonts w:ascii="Meiryo UI" w:eastAsia="Meiryo UI" w:hAnsi="Meiryo UI" w:cs="Meiryo UI" w:hint="eastAsia"/>
          <w:b/>
          <w:color w:val="FFFFFF" w:themeColor="background1"/>
          <w:sz w:val="36"/>
          <w:highlight w:val="black"/>
        </w:rPr>
        <w:t>自</w:t>
      </w:r>
      <w:r w:rsidR="00B976EB" w:rsidRPr="009A4D37">
        <w:rPr>
          <w:rFonts w:ascii="Meiryo UI" w:eastAsia="Meiryo UI" w:hAnsi="Meiryo UI" w:cs="Meiryo UI" w:hint="eastAsia"/>
          <w:b/>
          <w:color w:val="FFFFFF" w:themeColor="background1"/>
          <w:sz w:val="36"/>
          <w:highlight w:val="black"/>
        </w:rPr>
        <w:t>転車通学許可の停止・取り消しについて</w:t>
      </w:r>
      <w:r>
        <w:rPr>
          <w:rFonts w:ascii="Meiryo UI" w:eastAsia="Meiryo UI" w:hAnsi="Meiryo UI" w:cs="Meiryo UI" w:hint="eastAsia"/>
          <w:b/>
          <w:color w:val="FFFFFF" w:themeColor="background1"/>
          <w:sz w:val="36"/>
          <w:highlight w:val="black"/>
        </w:rPr>
        <w:t xml:space="preserve">　</w:t>
      </w:r>
    </w:p>
    <w:p w:rsidR="00B976EB" w:rsidRPr="009A4D37" w:rsidRDefault="00B976EB" w:rsidP="009A52E2">
      <w:pPr>
        <w:spacing w:line="0" w:lineRule="atLeast"/>
        <w:jc w:val="left"/>
        <w:rPr>
          <w:rFonts w:ascii="Meiryo UI" w:eastAsia="Meiryo UI" w:hAnsi="Meiryo UI" w:cs="Meiryo UI"/>
          <w:sz w:val="10"/>
        </w:rPr>
      </w:pPr>
    </w:p>
    <w:p w:rsidR="001928F0"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毎年４月、『</w:t>
      </w:r>
      <w:r>
        <w:rPr>
          <w:rFonts w:ascii="Meiryo UI" w:eastAsia="Meiryo UI" w:hAnsi="Meiryo UI" w:cs="Meiryo UI" w:hint="eastAsia"/>
        </w:rPr>
        <w:t>自転車通学許可申請書（P４参照</w:t>
      </w:r>
      <w:r>
        <w:rPr>
          <w:rFonts w:ascii="Meiryo UI" w:eastAsia="Meiryo UI" w:hAnsi="Meiryo UI" w:cs="Meiryo UI"/>
        </w:rPr>
        <w:t>）</w:t>
      </w:r>
      <w:r w:rsidRPr="001928F0">
        <w:rPr>
          <w:rFonts w:ascii="Meiryo UI" w:eastAsia="Meiryo UI" w:hAnsi="Meiryo UI" w:cs="Meiryo UI" w:hint="eastAsia"/>
        </w:rPr>
        <w:t>』（１年生は新規、２・３年生は更新）を提出いただき</w:t>
      </w:r>
      <w:r>
        <w:rPr>
          <w:rFonts w:ascii="Meiryo UI" w:eastAsia="Meiryo UI" w:hAnsi="Meiryo UI" w:cs="Meiryo UI" w:hint="eastAsia"/>
        </w:rPr>
        <w:t>ます。この書類には、</w:t>
      </w:r>
      <w:r w:rsidRPr="001928F0">
        <w:rPr>
          <w:rFonts w:ascii="Meiryo UI" w:eastAsia="Meiryo UI" w:hAnsi="Meiryo UI" w:cs="Meiryo UI" w:hint="eastAsia"/>
        </w:rPr>
        <w:t>道路交通法や学校で定められた約束事を守るとの誓約が記載されています。すべての項目が満たされた場合に限り、自転車通学を許可いたします。また、</w:t>
      </w:r>
      <w:r>
        <w:rPr>
          <w:rFonts w:ascii="Meiryo UI" w:eastAsia="Meiryo UI" w:hAnsi="Meiryo UI" w:cs="Meiryo UI" w:hint="eastAsia"/>
        </w:rPr>
        <w:t>次頁の各推奨事項へのご協力をお願いしています。</w:t>
      </w:r>
    </w:p>
    <w:p w:rsidR="001928F0" w:rsidRDefault="001928F0" w:rsidP="009A52E2">
      <w:pPr>
        <w:spacing w:line="0" w:lineRule="atLeast"/>
        <w:jc w:val="left"/>
        <w:rPr>
          <w:rFonts w:ascii="Meiryo UI" w:eastAsia="Meiryo UI" w:hAnsi="Meiryo UI" w:cs="Meiryo UI"/>
        </w:rPr>
      </w:pPr>
    </w:p>
    <w:p w:rsidR="009A52E2"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ただし登下校時に、道路交通法や学校で決められた約束事が守られなかった場合、原則として下記の措置をとります。学校だけでなく、ご家庭でもしっかりご指導いただき、安全な自転車通学ができるようご協力ください。</w:t>
      </w:r>
    </w:p>
    <w:p w:rsidR="001928F0" w:rsidRPr="001928F0" w:rsidRDefault="001928F0" w:rsidP="009A52E2">
      <w:pPr>
        <w:spacing w:line="0" w:lineRule="atLeast"/>
        <w:jc w:val="left"/>
        <w:rPr>
          <w:rFonts w:ascii="Meiryo UI" w:eastAsia="Meiryo UI" w:hAnsi="Meiryo UI" w:cs="Meiryo UI"/>
        </w:rPr>
      </w:pPr>
    </w:p>
    <w:p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＜違反事項＞</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1928F0">
        <w:rPr>
          <w:rFonts w:ascii="Meiryo UI" w:eastAsia="Meiryo UI" w:hAnsi="Meiryo UI" w:cs="Meiryo UI" w:hint="eastAsia"/>
        </w:rPr>
        <w:t>信号無視</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一時不停止</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並進</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傘さし運転</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無灯火</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２人乗り</w:t>
      </w:r>
    </w:p>
    <w:p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右側通行、</w:t>
      </w:r>
    </w:p>
    <w:p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蛇行運転やスピ</w:t>
      </w:r>
      <w:r w:rsidR="007D636B">
        <w:rPr>
          <w:rFonts w:ascii="Meiryo UI" w:eastAsia="Meiryo UI" w:hAnsi="Meiryo UI" w:cs="Meiryo UI" w:hint="eastAsia"/>
        </w:rPr>
        <w:t>ー</w:t>
      </w:r>
      <w:r w:rsidR="00B976EB" w:rsidRPr="009A52E2">
        <w:rPr>
          <w:rFonts w:ascii="Meiryo UI" w:eastAsia="Meiryo UI" w:hAnsi="Meiryo UI" w:cs="Meiryo UI" w:hint="eastAsia"/>
        </w:rPr>
        <w:t>ドの出し過ぎなどの危険運転等</w:t>
      </w:r>
    </w:p>
    <w:p w:rsidR="009A52E2" w:rsidRPr="007D636B" w:rsidRDefault="009A52E2" w:rsidP="00800E4B">
      <w:pPr>
        <w:spacing w:line="0" w:lineRule="atLeast"/>
        <w:ind w:firstLineChars="202" w:firstLine="202"/>
        <w:jc w:val="left"/>
        <w:rPr>
          <w:rFonts w:ascii="Meiryo UI" w:eastAsia="Meiryo UI" w:hAnsi="Meiryo UI" w:cs="Meiryo UI"/>
          <w:sz w:val="10"/>
        </w:rPr>
      </w:pPr>
    </w:p>
    <w:p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＜停止・取り消し期間＞</w:t>
      </w:r>
    </w:p>
    <w:p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停止</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w:t>
      </w:r>
      <w:r w:rsidR="00B976EB" w:rsidRPr="009A52E2">
        <w:rPr>
          <w:rFonts w:ascii="Meiryo UI" w:eastAsia="Meiryo UI" w:hAnsi="Meiryo UI" w:cs="Meiryo UI" w:hint="eastAsia"/>
        </w:rPr>
        <w:t>日</w:t>
      </w:r>
      <w:r w:rsidR="00173102">
        <w:rPr>
          <w:rFonts w:ascii="Meiryo UI" w:eastAsia="Meiryo UI" w:hAnsi="Meiryo UI" w:cs="Meiryo UI" w:hint="eastAsia"/>
        </w:rPr>
        <w:t>間</w:t>
      </w:r>
    </w:p>
    <w:p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取り消し</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●●日</w:t>
      </w:r>
      <w:r w:rsidR="00173102">
        <w:rPr>
          <w:rFonts w:ascii="Meiryo UI" w:eastAsia="Meiryo UI" w:hAnsi="Meiryo UI" w:cs="Meiryo UI" w:hint="eastAsia"/>
        </w:rPr>
        <w:t>間</w:t>
      </w:r>
    </w:p>
    <w:p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保護者の皆様へのお願い（推奨事項）</w:t>
      </w:r>
      <w:r w:rsidRPr="009A4D37">
        <w:rPr>
          <w:rFonts w:ascii="Meiryo UI" w:eastAsia="Meiryo UI" w:hAnsi="Meiryo UI" w:cs="Meiryo UI" w:hint="eastAsia"/>
          <w:b/>
          <w:color w:val="FFFFFF" w:themeColor="background1"/>
          <w:sz w:val="36"/>
          <w:highlight w:val="black"/>
        </w:rPr>
        <w:t xml:space="preserve">　</w:t>
      </w:r>
    </w:p>
    <w:p w:rsidR="00800E4B" w:rsidRPr="00800E4B" w:rsidRDefault="00800E4B" w:rsidP="00800E4B">
      <w:pPr>
        <w:spacing w:line="0" w:lineRule="atLeast"/>
        <w:jc w:val="left"/>
        <w:rPr>
          <w:rFonts w:ascii="Meiryo UI" w:eastAsia="Meiryo UI" w:hAnsi="Meiryo UI" w:cs="Meiryo UI"/>
          <w:sz w:val="10"/>
        </w:rPr>
      </w:pPr>
    </w:p>
    <w:p w:rsidR="00173102" w:rsidRPr="007D73E3" w:rsidRDefault="00800E4B" w:rsidP="00173102">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szCs w:val="21"/>
        </w:rPr>
        <w:t>近年、中高学生が運転する自転車による加害事故が</w:t>
      </w:r>
      <w:r w:rsidR="007D73E3" w:rsidRPr="007D73E3">
        <w:rPr>
          <w:rFonts w:ascii="Meiryo UI" w:eastAsia="Meiryo UI" w:hAnsi="Meiryo UI" w:cs="Meiryo UI" w:hint="eastAsia"/>
          <w:szCs w:val="21"/>
        </w:rPr>
        <w:t>全国的に</w:t>
      </w:r>
      <w:r w:rsidRPr="007D73E3">
        <w:rPr>
          <w:rFonts w:ascii="Meiryo UI" w:eastAsia="Meiryo UI" w:hAnsi="Meiryo UI" w:cs="Meiryo UI" w:hint="eastAsia"/>
          <w:szCs w:val="21"/>
        </w:rPr>
        <w:t>多発して</w:t>
      </w:r>
      <w:r w:rsidR="007D73E3" w:rsidRPr="007D73E3">
        <w:rPr>
          <w:rFonts w:ascii="Meiryo UI" w:eastAsia="Meiryo UI" w:hAnsi="Meiryo UI" w:cs="Meiryo UI" w:hint="eastAsia"/>
          <w:szCs w:val="21"/>
        </w:rPr>
        <w:t>います</w:t>
      </w:r>
      <w:r w:rsidRPr="007D73E3">
        <w:rPr>
          <w:rFonts w:ascii="Meiryo UI" w:eastAsia="Meiryo UI" w:hAnsi="Meiryo UI" w:cs="Meiryo UI" w:hint="eastAsia"/>
          <w:szCs w:val="21"/>
        </w:rPr>
        <w:t>。</w:t>
      </w:r>
      <w:r w:rsidR="007D73E3" w:rsidRPr="007D73E3">
        <w:rPr>
          <w:rFonts w:ascii="Meiryo UI" w:eastAsia="Meiryo UI" w:hAnsi="Meiryo UI" w:cs="Meiryo UI" w:hint="eastAsia"/>
          <w:color w:val="000000" w:themeColor="text1"/>
          <w:szCs w:val="21"/>
        </w:rPr>
        <w:t>事故に巻き込まれてしまったケ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ス、見通しの悪い路地で急に曲がってきた車に巻き込まれてしまったケ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スなど、中高生が被害者になってしまう、いたたまれない事故はつきません</w:t>
      </w:r>
    </w:p>
    <w:p w:rsidR="009A52E2" w:rsidRPr="001928F0" w:rsidRDefault="007D73E3" w:rsidP="001928F0">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color w:val="000000" w:themeColor="text1"/>
          <w:szCs w:val="21"/>
        </w:rPr>
        <w:t>当校では、より</w:t>
      </w:r>
      <w:r w:rsidRPr="007D73E3">
        <w:rPr>
          <w:rFonts w:ascii="Meiryo UI" w:eastAsia="Meiryo UI" w:hAnsi="Meiryo UI" w:cs="Meiryo UI" w:hint="eastAsia"/>
          <w:szCs w:val="21"/>
        </w:rPr>
        <w:t>安全安心な自転車通学の実現のために、下記を推奨しています。</w:t>
      </w:r>
      <w:r w:rsidR="00800E4B" w:rsidRPr="007D73E3">
        <w:rPr>
          <w:rFonts w:ascii="Meiryo UI" w:eastAsia="Meiryo UI" w:hAnsi="Meiryo UI" w:cs="Meiryo UI" w:hint="eastAsia"/>
          <w:szCs w:val="21"/>
        </w:rPr>
        <w:t>保護者の皆様におかれましては、何かとご入り用の際にご負担をおかけして申し訳ございませんが、主旨をご理解いただき、</w:t>
      </w:r>
      <w:r w:rsidRPr="007D73E3">
        <w:rPr>
          <w:rFonts w:ascii="Meiryo UI" w:eastAsia="Meiryo UI" w:hAnsi="Meiryo UI" w:cs="Meiryo UI" w:hint="eastAsia"/>
          <w:szCs w:val="21"/>
        </w:rPr>
        <w:t>下記についての</w:t>
      </w:r>
      <w:r w:rsidR="00800E4B" w:rsidRPr="007D73E3">
        <w:rPr>
          <w:rFonts w:ascii="Meiryo UI" w:eastAsia="Meiryo UI" w:hAnsi="Meiryo UI" w:cs="Meiryo UI" w:hint="eastAsia"/>
          <w:szCs w:val="21"/>
        </w:rPr>
        <w:t>ご協力をお願い申し上げます。</w:t>
      </w:r>
    </w:p>
    <w:p w:rsidR="009A52E2" w:rsidRPr="00C60F81" w:rsidRDefault="009A52E2" w:rsidP="009A52E2">
      <w:pPr>
        <w:spacing w:line="0" w:lineRule="atLeast"/>
        <w:jc w:val="left"/>
        <w:rPr>
          <w:rFonts w:ascii="Meiryo UI" w:eastAsia="Meiryo UI" w:hAnsi="Meiryo UI" w:cs="Meiryo UI"/>
          <w:sz w:val="14"/>
        </w:rPr>
      </w:pPr>
    </w:p>
    <w:p w:rsidR="00173102" w:rsidRPr="00173102" w:rsidRDefault="007D73E3" w:rsidP="0017310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&lt;自転車保険の加入&gt;</w:t>
      </w:r>
    </w:p>
    <w:p w:rsidR="00173102" w:rsidRDefault="00173102" w:rsidP="00173102">
      <w:pPr>
        <w:spacing w:line="0" w:lineRule="atLeast"/>
        <w:jc w:val="left"/>
        <w:rPr>
          <w:rFonts w:ascii="Meiryo UI" w:eastAsia="Meiryo UI" w:hAnsi="Meiryo UI" w:cs="Meiryo UI"/>
        </w:rPr>
      </w:pPr>
      <w:r w:rsidRPr="007D73E3">
        <w:rPr>
          <w:rFonts w:ascii="Meiryo UI" w:eastAsia="Meiryo UI" w:hAnsi="Meiryo UI" w:cs="Meiryo UI" w:hint="eastAsia"/>
          <w:color w:val="000000" w:themeColor="text1"/>
          <w:szCs w:val="21"/>
        </w:rPr>
        <w:t>昨今</w:t>
      </w:r>
      <w:r>
        <w:rPr>
          <w:rFonts w:ascii="Meiryo UI" w:eastAsia="Meiryo UI" w:hAnsi="Meiryo UI" w:cs="Meiryo UI" w:hint="eastAsia"/>
          <w:color w:val="000000" w:themeColor="text1"/>
          <w:szCs w:val="21"/>
        </w:rPr>
        <w:t>被害者だけでなく、</w:t>
      </w:r>
      <w:r w:rsidRPr="007D73E3">
        <w:rPr>
          <w:rFonts w:ascii="Meiryo UI" w:eastAsia="Meiryo UI" w:hAnsi="Meiryo UI" w:cs="Meiryo UI" w:hint="eastAsia"/>
          <w:color w:val="000000" w:themeColor="text1"/>
          <w:szCs w:val="21"/>
        </w:rPr>
        <w:t>生徒が加害者になってしまうケ</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スも注目を浴びています。学校へ急ぐ中で信号無視や、スピ</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ドを出した荒い運転などが原因で、人に怪我をさせ、大きな賠償問題につながる事故も多発しています。</w:t>
      </w:r>
      <w:r>
        <w:rPr>
          <w:rFonts w:ascii="Meiryo UI" w:eastAsia="Meiryo UI" w:hAnsi="Meiryo UI" w:cs="Meiryo UI" w:hint="eastAsia"/>
          <w:color w:val="000000" w:themeColor="text1"/>
          <w:szCs w:val="21"/>
        </w:rPr>
        <w:t>様々な形の保険がありますので、加入を検討してください。</w:t>
      </w:r>
    </w:p>
    <w:p w:rsidR="007D73E3" w:rsidRPr="00703355" w:rsidRDefault="007D73E3" w:rsidP="009A52E2">
      <w:pPr>
        <w:spacing w:line="0" w:lineRule="atLeast"/>
        <w:jc w:val="left"/>
        <w:rPr>
          <w:rFonts w:ascii="Meiryo UI" w:eastAsia="Meiryo UI" w:hAnsi="Meiryo UI" w:cs="Meiryo UI"/>
          <w:sz w:val="14"/>
        </w:rPr>
      </w:pPr>
    </w:p>
    <w:p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＜ヘルメットの着用＞</w:t>
      </w:r>
    </w:p>
    <w:p w:rsidR="007D73E3" w:rsidRDefault="00173102" w:rsidP="009A52E2">
      <w:pPr>
        <w:spacing w:line="0" w:lineRule="atLeast"/>
        <w:jc w:val="left"/>
        <w:rPr>
          <w:rFonts w:ascii="Meiryo UI" w:eastAsia="Meiryo UI" w:hAnsi="Meiryo UI" w:cs="Meiryo UI"/>
        </w:rPr>
      </w:pPr>
      <w:r>
        <w:rPr>
          <w:rFonts w:ascii="Meiryo UI" w:eastAsia="Meiryo UI" w:hAnsi="Meiryo UI" w:cs="Meiryo UI" w:hint="eastAsia"/>
        </w:rPr>
        <w:t>ヘルメットの有無で事故時の生存率に大きな違いがあります。</w:t>
      </w:r>
    </w:p>
    <w:p w:rsidR="00173102" w:rsidRPr="00173102" w:rsidRDefault="00173102" w:rsidP="009A52E2">
      <w:pPr>
        <w:spacing w:line="0" w:lineRule="atLeast"/>
        <w:jc w:val="left"/>
        <w:rPr>
          <w:rFonts w:ascii="Meiryo UI" w:eastAsia="Meiryo UI" w:hAnsi="Meiryo UI" w:cs="Meiryo UI"/>
        </w:rPr>
      </w:pPr>
      <w:r>
        <w:rPr>
          <w:rFonts w:ascii="Meiryo UI" w:eastAsia="Meiryo UI" w:hAnsi="Meiryo UI" w:cs="Meiryo UI" w:hint="eastAsia"/>
        </w:rPr>
        <w:t>蒸れる・かっこ悪いなど、着用に二の足を踏んでしまいますが、常時着用し、あごひもをしっかりしめるように心がけましょう。</w:t>
      </w:r>
    </w:p>
    <w:p w:rsidR="00173102" w:rsidRPr="00703355" w:rsidRDefault="00173102" w:rsidP="009A52E2">
      <w:pPr>
        <w:spacing w:line="0" w:lineRule="atLeast"/>
        <w:jc w:val="left"/>
        <w:rPr>
          <w:rFonts w:ascii="Meiryo UI" w:eastAsia="Meiryo UI" w:hAnsi="Meiryo UI" w:cs="Meiryo UI"/>
          <w:b/>
          <w:sz w:val="16"/>
        </w:rPr>
      </w:pPr>
    </w:p>
    <w:p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＜自転車安全マ</w:t>
      </w:r>
      <w:r w:rsidR="006A2276">
        <w:rPr>
          <w:rFonts w:ascii="Meiryo UI" w:eastAsia="Meiryo UI" w:hAnsi="Meiryo UI" w:cs="Meiryo UI" w:hint="eastAsia"/>
        </w:rPr>
        <w:t>―</w:t>
      </w:r>
      <w:r w:rsidRPr="007D73E3">
        <w:rPr>
          <w:rFonts w:ascii="Meiryo UI" w:eastAsia="Meiryo UI" w:hAnsi="Meiryo UI" w:cs="Meiryo UI" w:hint="eastAsia"/>
          <w:b/>
          <w:sz w:val="24"/>
        </w:rPr>
        <w:t>ク＞</w:t>
      </w:r>
    </w:p>
    <w:p w:rsidR="007D73E3" w:rsidRPr="00816CFE" w:rsidRDefault="00F558B8" w:rsidP="00703355">
      <w:pPr>
        <w:pStyle w:val="a5"/>
        <w:numPr>
          <w:ilvl w:val="0"/>
          <w:numId w:val="3"/>
        </w:numPr>
        <w:spacing w:line="0" w:lineRule="atLeast"/>
        <w:ind w:leftChars="0" w:rightChars="1670" w:right="3507"/>
        <w:jc w:val="left"/>
        <w:rPr>
          <w:rFonts w:ascii="Meiryo UI" w:eastAsia="Meiryo UI" w:hAnsi="Meiryo UI" w:cs="Meiryo UI"/>
          <w:b/>
          <w:sz w:val="22"/>
        </w:rPr>
      </w:pPr>
      <w:r>
        <w:rPr>
          <w:rFonts w:ascii="Meiryo UI" w:eastAsia="Meiryo UI" w:hAnsi="Meiryo UI" w:cs="Meiryo UI" w:hint="eastAsia"/>
          <w:b/>
          <w:noProof/>
          <w:sz w:val="22"/>
        </w:rPr>
        <w:drawing>
          <wp:anchor distT="0" distB="0" distL="114300" distR="114300" simplePos="0" relativeHeight="251656192" behindDoc="0" locked="0" layoutInCell="1" allowOverlap="1">
            <wp:simplePos x="0" y="0"/>
            <wp:positionH relativeFrom="column">
              <wp:posOffset>4619625</wp:posOffset>
            </wp:positionH>
            <wp:positionV relativeFrom="paragraph">
              <wp:posOffset>13970</wp:posOffset>
            </wp:positionV>
            <wp:extent cx="991870" cy="1400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Aマ－ク（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870" cy="1400175"/>
                    </a:xfrm>
                    <a:prstGeom prst="rect">
                      <a:avLst/>
                    </a:prstGeom>
                  </pic:spPr>
                </pic:pic>
              </a:graphicData>
            </a:graphic>
            <wp14:sizeRelH relativeFrom="margin">
              <wp14:pctWidth>0</wp14:pctWidth>
            </wp14:sizeRelH>
            <wp14:sizeRelV relativeFrom="margin">
              <wp14:pctHeight>0</wp14:pctHeight>
            </wp14:sizeRelV>
          </wp:anchor>
        </w:drawing>
      </w:r>
      <w:r w:rsidR="007D73E3" w:rsidRPr="00816CFE">
        <w:rPr>
          <w:rFonts w:ascii="Meiryo UI" w:eastAsia="Meiryo UI" w:hAnsi="Meiryo UI" w:cs="Meiryo UI" w:hint="eastAsia"/>
          <w:b/>
          <w:sz w:val="22"/>
        </w:rPr>
        <w:t>BAAマ</w:t>
      </w:r>
      <w:r w:rsidR="006A2276" w:rsidRPr="00816CFE">
        <w:rPr>
          <w:rFonts w:ascii="Meiryo UI" w:eastAsia="Meiryo UI" w:hAnsi="Meiryo UI" w:cs="Meiryo UI" w:hint="eastAsia"/>
          <w:sz w:val="22"/>
        </w:rPr>
        <w:t>―</w:t>
      </w:r>
      <w:r w:rsidR="007D73E3" w:rsidRPr="00816CFE">
        <w:rPr>
          <w:rFonts w:ascii="Meiryo UI" w:eastAsia="Meiryo UI" w:hAnsi="Meiryo UI" w:cs="Meiryo UI" w:hint="eastAsia"/>
          <w:b/>
          <w:sz w:val="22"/>
        </w:rPr>
        <w:t>ク</w:t>
      </w:r>
    </w:p>
    <w:p w:rsidR="007D73E3" w:rsidRPr="007D73E3" w:rsidRDefault="00703355" w:rsidP="00703355">
      <w:pPr>
        <w:pStyle w:val="a5"/>
        <w:spacing w:line="0" w:lineRule="atLeast"/>
        <w:ind w:leftChars="0" w:left="360" w:rightChars="1603" w:right="3366"/>
        <w:jc w:val="left"/>
        <w:rPr>
          <w:rFonts w:ascii="Meiryo UI" w:eastAsia="Meiryo UI" w:hAnsi="Meiryo UI" w:cs="Meiryo UI"/>
        </w:rPr>
      </w:pPr>
      <w:r>
        <w:rPr>
          <w:rFonts w:ascii="Meiryo UI" w:eastAsia="Meiryo UI" w:hAnsi="Meiryo UI" w:cs="Meiryo UI" w:hint="eastAsia"/>
        </w:rPr>
        <w:t>一</w:t>
      </w:r>
      <w:r w:rsidR="00816CFE" w:rsidRPr="00816CFE">
        <w:rPr>
          <w:rFonts w:ascii="Meiryo UI" w:eastAsia="Meiryo UI" w:hAnsi="Meiryo UI" w:cs="Meiryo UI" w:hint="eastAsia"/>
        </w:rPr>
        <w:t>般社団法人 自転車協会が</w:t>
      </w:r>
      <w:r w:rsidR="006F3807">
        <w:rPr>
          <w:rFonts w:ascii="Meiryo UI" w:eastAsia="Meiryo UI" w:hAnsi="Meiryo UI" w:cs="Meiryo UI" w:hint="eastAsia"/>
        </w:rPr>
        <w:t>乗る人の安全性を第一に考え、安全性</w:t>
      </w:r>
      <w:r w:rsidR="00816CFE">
        <w:rPr>
          <w:rFonts w:ascii="Meiryo UI" w:eastAsia="Meiryo UI" w:hAnsi="Meiryo UI" w:cs="Meiryo UI" w:hint="eastAsia"/>
        </w:rPr>
        <w:t>の向上と環境保全を目的とした、</w:t>
      </w:r>
      <w:r w:rsidR="00816CFE" w:rsidRPr="00816CFE">
        <w:rPr>
          <w:rFonts w:ascii="Meiryo UI" w:eastAsia="Meiryo UI" w:hAnsi="Meiryo UI" w:cs="Meiryo UI" w:hint="eastAsia"/>
        </w:rPr>
        <w:t>「自転車安全基準」をクリアした自転車のみに貼付できるマーク</w:t>
      </w:r>
      <w:r w:rsidR="00816CFE">
        <w:rPr>
          <w:rFonts w:ascii="Meiryo UI" w:eastAsia="Meiryo UI" w:hAnsi="Meiryo UI" w:cs="Meiryo UI" w:hint="eastAsia"/>
        </w:rPr>
        <w:t>です</w:t>
      </w:r>
      <w:r w:rsidR="00816CFE" w:rsidRPr="00816CFE">
        <w:rPr>
          <w:rFonts w:ascii="Meiryo UI" w:eastAsia="Meiryo UI" w:hAnsi="Meiryo UI" w:cs="Meiryo UI" w:hint="eastAsia"/>
        </w:rPr>
        <w:t>。ブレーキや フレーム</w:t>
      </w:r>
      <w:r w:rsidR="00816CFE">
        <w:rPr>
          <w:rFonts w:ascii="Meiryo UI" w:eastAsia="Meiryo UI" w:hAnsi="Meiryo UI" w:cs="Meiryo UI" w:hint="eastAsia"/>
        </w:rPr>
        <w:t>だけでなく、照明やねじの1本1本まで、細部にわたる約90ポイントに厳しい基準を設定しています。</w:t>
      </w:r>
      <w:r w:rsidR="00816CFE" w:rsidRPr="00816CFE">
        <w:rPr>
          <w:rFonts w:ascii="Meiryo UI" w:eastAsia="Meiryo UI" w:hAnsi="Meiryo UI" w:cs="Meiryo UI" w:hint="eastAsia"/>
        </w:rPr>
        <w:t>厳しい検査に合格した自転車だけに貼れる安全・安心の証です。</w:t>
      </w:r>
    </w:p>
    <w:p w:rsidR="007D73E3" w:rsidRPr="00703355" w:rsidRDefault="007D73E3" w:rsidP="00703355">
      <w:pPr>
        <w:spacing w:line="0" w:lineRule="atLeast"/>
        <w:ind w:rightChars="1670" w:right="3507"/>
        <w:jc w:val="left"/>
        <w:rPr>
          <w:rFonts w:ascii="Meiryo UI" w:eastAsia="Meiryo UI" w:hAnsi="Meiryo UI" w:cs="Meiryo UI"/>
          <w:b/>
          <w:sz w:val="16"/>
        </w:rPr>
      </w:pPr>
    </w:p>
    <w:p w:rsidR="007D73E3" w:rsidRPr="00816CFE" w:rsidRDefault="001B5014" w:rsidP="00703355">
      <w:pPr>
        <w:pStyle w:val="a5"/>
        <w:numPr>
          <w:ilvl w:val="0"/>
          <w:numId w:val="3"/>
        </w:numPr>
        <w:spacing w:line="0" w:lineRule="atLeast"/>
        <w:ind w:leftChars="0" w:rightChars="1670" w:right="3507"/>
        <w:jc w:val="left"/>
        <w:rPr>
          <w:rFonts w:ascii="Meiryo UI" w:eastAsia="Meiryo UI" w:hAnsi="Meiryo UI" w:cs="Meiryo UI"/>
          <w:b/>
          <w:sz w:val="22"/>
        </w:rPr>
      </w:pPr>
      <w:bookmarkStart w:id="0" w:name="_GoBack"/>
      <w:r>
        <w:rPr>
          <w:noProof/>
        </w:rPr>
        <w:drawing>
          <wp:anchor distT="0" distB="0" distL="114300" distR="114300" simplePos="0" relativeHeight="251661312" behindDoc="0" locked="0" layoutInCell="1" allowOverlap="1">
            <wp:simplePos x="0" y="0"/>
            <wp:positionH relativeFrom="column">
              <wp:posOffset>4162425</wp:posOffset>
            </wp:positionH>
            <wp:positionV relativeFrom="paragraph">
              <wp:posOffset>114935</wp:posOffset>
            </wp:positionV>
            <wp:extent cx="952500" cy="1143000"/>
            <wp:effectExtent l="0" t="0" r="0" b="0"/>
            <wp:wrapNone/>
            <wp:docPr id="6" name="図 6" descr="https://www.tmt.or.jp/safety/img/ts-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mt.or.jp/safety/img/ts-b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anchor>
        </w:drawing>
      </w:r>
      <w:bookmarkEnd w:id="0"/>
      <w:r>
        <w:rPr>
          <w:noProof/>
        </w:rPr>
        <w:drawing>
          <wp:anchor distT="0" distB="0" distL="114300" distR="114300" simplePos="0" relativeHeight="251660288" behindDoc="0" locked="0" layoutInCell="1" allowOverlap="1" wp14:anchorId="7AE3C121">
            <wp:simplePos x="0" y="0"/>
            <wp:positionH relativeFrom="column">
              <wp:posOffset>5181600</wp:posOffset>
            </wp:positionH>
            <wp:positionV relativeFrom="paragraph">
              <wp:posOffset>95885</wp:posOffset>
            </wp:positionV>
            <wp:extent cx="952500" cy="1143000"/>
            <wp:effectExtent l="0" t="0" r="0" b="0"/>
            <wp:wrapNone/>
            <wp:docPr id="3" name="図 3" descr="https://www.tmt.or.jp/safety/img/ts-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mt.or.jp/safety/img/ts-r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anchor>
        </w:drawing>
      </w:r>
      <w:r w:rsidR="007D73E3" w:rsidRPr="00816CFE">
        <w:rPr>
          <w:rFonts w:ascii="Meiryo UI" w:eastAsia="Meiryo UI" w:hAnsi="Meiryo UI" w:cs="Meiryo UI" w:hint="eastAsia"/>
          <w:b/>
          <w:sz w:val="22"/>
        </w:rPr>
        <w:t>TSマ</w:t>
      </w:r>
      <w:r w:rsidR="006A2276" w:rsidRPr="00816CFE">
        <w:rPr>
          <w:rFonts w:ascii="Meiryo UI" w:eastAsia="Meiryo UI" w:hAnsi="Meiryo UI" w:cs="Meiryo UI" w:hint="eastAsia"/>
          <w:sz w:val="22"/>
        </w:rPr>
        <w:t>―</w:t>
      </w:r>
      <w:r w:rsidR="007D73E3" w:rsidRPr="00816CFE">
        <w:rPr>
          <w:rFonts w:ascii="Meiryo UI" w:eastAsia="Meiryo UI" w:hAnsi="Meiryo UI" w:cs="Meiryo UI" w:hint="eastAsia"/>
          <w:b/>
          <w:sz w:val="22"/>
        </w:rPr>
        <w:t>ク</w:t>
      </w:r>
    </w:p>
    <w:p w:rsidR="007D73E3" w:rsidRDefault="00816CFE" w:rsidP="00703355">
      <w:pPr>
        <w:pStyle w:val="a5"/>
        <w:spacing w:line="0" w:lineRule="atLeast"/>
        <w:ind w:leftChars="0" w:left="360" w:rightChars="1670" w:right="3507"/>
        <w:jc w:val="left"/>
        <w:rPr>
          <w:rFonts w:ascii="Meiryo UI" w:eastAsia="Meiryo UI" w:hAnsi="Meiryo UI" w:cs="Meiryo UI"/>
        </w:rPr>
      </w:pPr>
      <w:r>
        <w:rPr>
          <w:rFonts w:ascii="Meiryo UI" w:eastAsia="Meiryo UI" w:hAnsi="Meiryo UI" w:cs="Meiryo UI" w:hint="eastAsia"/>
        </w:rPr>
        <w:t>自転車を安全に利用してもらうための制度で、自転車安全整備士が自転車点検、整備して道路交通法上の普通自転車として確認をしたときに貼られるマークです。このマークが貼られる自転車には傷害および賠償責任保険が付加されます。</w:t>
      </w:r>
    </w:p>
    <w:p w:rsidR="00816CFE" w:rsidRPr="007D73E3" w:rsidRDefault="001B5014" w:rsidP="00703355">
      <w:pPr>
        <w:pStyle w:val="a5"/>
        <w:spacing w:line="0" w:lineRule="atLeast"/>
        <w:ind w:leftChars="0" w:left="360" w:rightChars="1670" w:right="3507"/>
        <w:jc w:val="left"/>
        <w:rPr>
          <w:rFonts w:ascii="Meiryo UI" w:eastAsia="Meiryo UI" w:hAnsi="Meiryo UI" w:cs="Meiryo UI"/>
        </w:rPr>
      </w:pPr>
      <w:r>
        <w:rPr>
          <w:rFonts w:ascii="Meiryo UI" w:eastAsia="Meiryo UI" w:hAnsi="Meiryo UI" w:cs="Meiryo UI"/>
          <w:noProof/>
        </w:rPr>
        <w:pict>
          <v:shapetype id="_x0000_t202" coordsize="21600,21600" o:spt="202" path="m,l,21600r21600,l21600,xe">
            <v:stroke joinstyle="miter"/>
            <v:path gradientshapeok="t" o:connecttype="rect"/>
          </v:shapetype>
          <v:shape id="_x0000_s1028" type="#_x0000_t202" style="position:absolute;left:0;text-align:left;margin-left:394.2pt;margin-top:15.1pt;width:102.15pt;height:40.15pt;z-index:251660288" filled="f" stroked="f">
            <v:textbox inset="5.85pt,.7pt,5.85pt,.7pt">
              <w:txbxContent>
                <w:p w:rsidR="00816CFE" w:rsidRPr="00703355" w:rsidRDefault="00816CFE" w:rsidP="00816CFE">
                  <w:pPr>
                    <w:spacing w:line="0" w:lineRule="atLeast"/>
                    <w:jc w:val="center"/>
                    <w:rPr>
                      <w:rFonts w:ascii="Meiryo UI" w:eastAsia="Meiryo UI" w:hAnsi="Meiryo UI" w:cs="Meiryo UI"/>
                      <w:sz w:val="16"/>
                    </w:rPr>
                  </w:pPr>
                  <w:r w:rsidRPr="00703355">
                    <w:rPr>
                      <w:rFonts w:ascii="Meiryo UI" w:eastAsia="Meiryo UI" w:hAnsi="Meiryo UI" w:cs="Meiryo UI" w:hint="eastAsia"/>
                      <w:sz w:val="16"/>
                    </w:rPr>
                    <w:t>第二種ＴＳマーク</w:t>
                  </w:r>
                </w:p>
                <w:p w:rsidR="00816CFE" w:rsidRPr="00703355" w:rsidRDefault="00816CFE" w:rsidP="00816CFE">
                  <w:pPr>
                    <w:spacing w:line="0" w:lineRule="atLeast"/>
                    <w:jc w:val="center"/>
                    <w:rPr>
                      <w:rFonts w:ascii="Meiryo UI" w:eastAsia="Meiryo UI" w:hAnsi="Meiryo UI" w:cs="Meiryo UI"/>
                      <w:sz w:val="16"/>
                    </w:rPr>
                  </w:pPr>
                  <w:r w:rsidRPr="00703355">
                    <w:rPr>
                      <w:rFonts w:ascii="Meiryo UI" w:eastAsia="Meiryo UI" w:hAnsi="Meiryo UI" w:cs="Meiryo UI" w:hint="eastAsia"/>
                      <w:sz w:val="16"/>
                    </w:rPr>
                    <w:t>（赤色マーク）</w:t>
                  </w:r>
                </w:p>
              </w:txbxContent>
            </v:textbox>
          </v:shape>
        </w:pict>
      </w:r>
      <w:r>
        <w:rPr>
          <w:rFonts w:ascii="Meiryo UI" w:eastAsia="Meiryo UI" w:hAnsi="Meiryo UI" w:cs="Meiryo UI"/>
          <w:noProof/>
        </w:rPr>
        <w:pict>
          <v:shape id="_x0000_s1027" type="#_x0000_t202" style="position:absolute;left:0;text-align:left;margin-left:314.1pt;margin-top:15.1pt;width:102.15pt;height:40.15pt;z-index:251659264" filled="f" stroked="f">
            <v:textbox inset="5.85pt,.7pt,5.85pt,.7pt">
              <w:txbxContent>
                <w:p w:rsidR="00816CFE" w:rsidRPr="00703355" w:rsidRDefault="00816CFE" w:rsidP="00816CFE">
                  <w:pPr>
                    <w:spacing w:line="0" w:lineRule="atLeast"/>
                    <w:jc w:val="center"/>
                    <w:rPr>
                      <w:rFonts w:ascii="Meiryo UI" w:eastAsia="Meiryo UI" w:hAnsi="Meiryo UI" w:cs="Meiryo UI"/>
                      <w:sz w:val="16"/>
                    </w:rPr>
                  </w:pPr>
                  <w:r w:rsidRPr="00703355">
                    <w:rPr>
                      <w:rFonts w:ascii="Meiryo UI" w:eastAsia="Meiryo UI" w:hAnsi="Meiryo UI" w:cs="Meiryo UI" w:hint="eastAsia"/>
                      <w:sz w:val="16"/>
                    </w:rPr>
                    <w:t>第一種ＴＳマーク</w:t>
                  </w:r>
                </w:p>
                <w:p w:rsidR="00816CFE" w:rsidRPr="00703355" w:rsidRDefault="00816CFE" w:rsidP="00816CFE">
                  <w:pPr>
                    <w:spacing w:line="0" w:lineRule="atLeast"/>
                    <w:jc w:val="center"/>
                    <w:rPr>
                      <w:rFonts w:ascii="Meiryo UI" w:eastAsia="Meiryo UI" w:hAnsi="Meiryo UI" w:cs="Meiryo UI"/>
                      <w:sz w:val="16"/>
                    </w:rPr>
                  </w:pPr>
                  <w:r w:rsidRPr="00703355">
                    <w:rPr>
                      <w:rFonts w:ascii="Meiryo UI" w:eastAsia="Meiryo UI" w:hAnsi="Meiryo UI" w:cs="Meiryo UI" w:hint="eastAsia"/>
                      <w:sz w:val="16"/>
                    </w:rPr>
                    <w:t>（青色マーク）</w:t>
                  </w:r>
                </w:p>
              </w:txbxContent>
            </v:textbox>
          </v:shape>
        </w:pict>
      </w:r>
      <w:r w:rsidR="00816CFE" w:rsidRPr="00816CFE">
        <w:rPr>
          <w:rFonts w:ascii="Meiryo UI" w:eastAsia="Meiryo UI" w:hAnsi="Meiryo UI" w:cs="Meiryo UI" w:hint="eastAsia"/>
        </w:rPr>
        <w:t>ＴＳマークには、青色マーク（第一種）と赤色マーク（第二種）があり、賠償内容が違ってきます。</w:t>
      </w:r>
    </w:p>
    <w:p w:rsidR="007D73E3" w:rsidRPr="00703355" w:rsidRDefault="007D73E3" w:rsidP="007D73E3">
      <w:pPr>
        <w:spacing w:line="0" w:lineRule="atLeast"/>
        <w:jc w:val="left"/>
        <w:rPr>
          <w:rFonts w:ascii="Meiryo UI" w:eastAsia="Meiryo UI" w:hAnsi="Meiryo UI" w:cs="Meiryo UI"/>
          <w:b/>
          <w:sz w:val="18"/>
        </w:rPr>
      </w:pPr>
    </w:p>
    <w:p w:rsidR="007D73E3" w:rsidRDefault="001928F0" w:rsidP="009A52E2">
      <w:pPr>
        <w:spacing w:line="0" w:lineRule="atLeast"/>
        <w:jc w:val="left"/>
        <w:rPr>
          <w:rFonts w:ascii="Meiryo UI" w:eastAsia="Meiryo UI" w:hAnsi="Meiryo UI" w:cs="Meiryo UI"/>
          <w:b/>
          <w:sz w:val="24"/>
        </w:rPr>
      </w:pPr>
      <w:r w:rsidRPr="001928F0">
        <w:rPr>
          <w:rFonts w:ascii="Meiryo UI" w:eastAsia="Meiryo UI" w:hAnsi="Meiryo UI" w:cs="Meiryo UI" w:hint="eastAsia"/>
          <w:b/>
          <w:sz w:val="24"/>
        </w:rPr>
        <w:t>＜その他通学車について＞</w:t>
      </w:r>
    </w:p>
    <w:p w:rsidR="00703355" w:rsidRPr="00703355" w:rsidRDefault="00703355" w:rsidP="00703355">
      <w:pPr>
        <w:spacing w:line="0" w:lineRule="atLeast"/>
        <w:ind w:firstLineChars="100" w:firstLine="210"/>
        <w:jc w:val="left"/>
        <w:rPr>
          <w:rFonts w:ascii="Meiryo UI" w:eastAsia="Meiryo UI" w:hAnsi="Meiryo UI" w:cs="Meiryo UI"/>
          <w:sz w:val="24"/>
        </w:rPr>
      </w:pPr>
      <w:r>
        <w:rPr>
          <w:rFonts w:ascii="Meiryo UI" w:eastAsia="Meiryo UI" w:hAnsi="Meiryo UI" w:cs="Meiryo UI" w:hint="eastAsia"/>
        </w:rPr>
        <w:t>「</w:t>
      </w:r>
      <w:r w:rsidRPr="00703355">
        <w:rPr>
          <w:rFonts w:ascii="Meiryo UI" w:eastAsia="Meiryo UI" w:hAnsi="Meiryo UI" w:cs="Meiryo UI" w:hint="eastAsia"/>
        </w:rPr>
        <w:t>通学車について</w:t>
      </w:r>
      <w:r>
        <w:rPr>
          <w:rFonts w:ascii="Meiryo UI" w:eastAsia="Meiryo UI" w:hAnsi="Meiryo UI" w:cs="Meiryo UI" w:hint="eastAsia"/>
        </w:rPr>
        <w:t>」に含まれていない下記についても、各ご家庭でご検討の上、ご判断ください。</w:t>
      </w:r>
    </w:p>
    <w:p w:rsidR="00703355" w:rsidRPr="00703355" w:rsidRDefault="00703355" w:rsidP="00703355">
      <w:pPr>
        <w:spacing w:line="0" w:lineRule="atLeast"/>
        <w:ind w:leftChars="135" w:left="283"/>
        <w:jc w:val="left"/>
        <w:rPr>
          <w:rFonts w:ascii="Meiryo UI" w:eastAsia="Meiryo UI" w:hAnsi="Meiryo UI" w:cs="Meiryo UI"/>
          <w:sz w:val="8"/>
        </w:rPr>
      </w:pPr>
    </w:p>
    <w:p w:rsidR="001928F0" w:rsidRPr="00816CFE"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自立型スタンド</w:t>
      </w:r>
    </w:p>
    <w:p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大きめのかご（生徒かばん等の荷物が入りやすいもがおススメです）</w:t>
      </w:r>
    </w:p>
    <w:p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荷台（荷物を固定する紐もご用意ください）</w:t>
      </w:r>
    </w:p>
    <w:p w:rsidR="001928F0" w:rsidRDefault="001928F0" w:rsidP="001928F0">
      <w:pPr>
        <w:spacing w:line="0" w:lineRule="atLeast"/>
        <w:ind w:leftChars="67" w:left="141"/>
        <w:jc w:val="left"/>
        <w:rPr>
          <w:rFonts w:ascii="メイリオ" w:eastAsia="メイリオ" w:hAnsi="メイリオ" w:cs="メイリオ"/>
        </w:rPr>
      </w:pPr>
      <w:r>
        <w:rPr>
          <w:rFonts w:ascii="メイリオ" w:eastAsia="メイリオ" w:hAnsi="メイリオ" w:cs="メイリオ" w:hint="eastAsia"/>
        </w:rPr>
        <w:lastRenderedPageBreak/>
        <w:t>平成　　年　　月　　日</w:t>
      </w:r>
    </w:p>
    <w:p w:rsidR="001928F0" w:rsidRPr="00C60F81" w:rsidRDefault="001928F0" w:rsidP="001928F0">
      <w:pPr>
        <w:spacing w:line="0" w:lineRule="atLeast"/>
        <w:jc w:val="center"/>
        <w:rPr>
          <w:rFonts w:ascii="HGS創英角ｺﾞｼｯｸUB" w:eastAsia="HGS創英角ｺﾞｼｯｸUB" w:hAnsi="メイリオ" w:cs="メイリオ"/>
          <w:sz w:val="36"/>
        </w:rPr>
      </w:pPr>
      <w:r w:rsidRPr="00C60F81">
        <w:rPr>
          <w:rFonts w:ascii="HGS創英角ｺﾞｼｯｸUB" w:eastAsia="HGS創英角ｺﾞｼｯｸUB" w:hAnsi="メイリオ" w:cs="メイリオ" w:hint="eastAsia"/>
          <w:sz w:val="36"/>
        </w:rPr>
        <w:t>自転車通学許可申請書</w:t>
      </w:r>
    </w:p>
    <w:p w:rsidR="001928F0" w:rsidRDefault="001928F0" w:rsidP="001928F0">
      <w:pPr>
        <w:spacing w:line="0" w:lineRule="atLeast"/>
        <w:ind w:rightChars="12" w:right="25"/>
        <w:jc w:val="right"/>
        <w:rPr>
          <w:rFonts w:ascii="メイリオ" w:eastAsia="メイリオ" w:hAnsi="メイリオ" w:cs="メイリオ"/>
        </w:rPr>
      </w:pPr>
      <w:r>
        <w:rPr>
          <w:rFonts w:ascii="メイリオ" w:eastAsia="メイリオ" w:hAnsi="メイリオ" w:cs="メイリオ" w:hint="eastAsia"/>
        </w:rPr>
        <w:t>●●●学校</w:t>
      </w:r>
    </w:p>
    <w:p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自転車通学をするにあたり、下記「自転車通学の許可基準」を厳守することを約束します。</w:t>
      </w:r>
    </w:p>
    <w:p w:rsidR="001928F0" w:rsidRPr="001928F0" w:rsidRDefault="001928F0" w:rsidP="001928F0">
      <w:pPr>
        <w:spacing w:line="0" w:lineRule="atLeast"/>
        <w:jc w:val="left"/>
        <w:rPr>
          <w:rFonts w:ascii="メイリオ" w:eastAsia="メイリオ" w:hAnsi="メイリオ" w:cs="メイリオ"/>
          <w:sz w:val="8"/>
        </w:rPr>
      </w:pPr>
    </w:p>
    <w:p w:rsidR="001928F0" w:rsidRDefault="001B5014" w:rsidP="001928F0">
      <w:pPr>
        <w:spacing w:line="0" w:lineRule="atLeast"/>
        <w:jc w:val="left"/>
        <w:rPr>
          <w:rFonts w:ascii="メイリオ" w:eastAsia="メイリオ" w:hAnsi="メイリオ" w:cs="メイリオ"/>
        </w:rPr>
      </w:pPr>
      <w:r>
        <w:rPr>
          <w:rFonts w:ascii="メイリオ" w:eastAsia="メイリオ" w:hAnsi="メイリオ" w:cs="メイリオ"/>
          <w:noProof/>
          <w:sz w:val="8"/>
        </w:rPr>
        <w:pict>
          <v:rect id="_x0000_s1026" style="position:absolute;margin-left:3.3pt;margin-top:7.9pt;width:498pt;height:512.25pt;z-index:251658240;mso-position-horizontal-relative:margin" filled="f">
            <v:stroke dashstyle="1 1"/>
            <v:textbox inset="5.85pt,.7pt,5.85pt,.7pt"/>
            <w10:wrap anchorx="margin"/>
          </v:rect>
        </w:pict>
      </w:r>
    </w:p>
    <w:p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＜自転車通学の許可基準＞</w:t>
      </w:r>
    </w:p>
    <w:p w:rsidR="001928F0" w:rsidRPr="008005AB" w:rsidRDefault="001928F0" w:rsidP="001928F0">
      <w:pPr>
        <w:spacing w:line="0" w:lineRule="atLeast"/>
        <w:jc w:val="center"/>
        <w:rPr>
          <w:rFonts w:ascii="メイリオ" w:eastAsia="メイリオ" w:hAnsi="メイリオ" w:cs="メイリオ"/>
          <w:sz w:val="12"/>
        </w:rPr>
      </w:pP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●通学</w:t>
      </w:r>
      <w:r w:rsidR="00C60F81" w:rsidRPr="00C60F81">
        <w:rPr>
          <w:rFonts w:ascii="Meiryo UI" w:eastAsia="Meiryo UI" w:hAnsi="Meiryo UI" w:cs="Meiryo UI" w:hint="eastAsia"/>
        </w:rPr>
        <w:t>車について</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学校許可シールが貼付された自転車であること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防犯登録した自転車であること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普通自転車（競技用車は不可）であること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定期的にメンテナンスされた自転車であること（1年に1回自転車店でチェックしてください）</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ハンドルやサドルが自身の体型にあったものであること。改造車でないこと。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ライト・反射板・ベルがついた自転車であること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雨天時の雨ガッパ使用</w:t>
      </w:r>
    </w:p>
    <w:p w:rsidR="001928F0" w:rsidRPr="00C60F81" w:rsidRDefault="001928F0" w:rsidP="001928F0">
      <w:pPr>
        <w:spacing w:line="0" w:lineRule="atLeast"/>
        <w:ind w:leftChars="607" w:left="1275"/>
        <w:jc w:val="left"/>
        <w:rPr>
          <w:rFonts w:ascii="Meiryo UI" w:eastAsia="Meiryo UI" w:hAnsi="Meiryo UI" w:cs="Meiryo UI"/>
        </w:rPr>
      </w:pP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sidR="00C60F81" w:rsidRPr="00C60F81">
        <w:rPr>
          <w:rFonts w:ascii="Meiryo UI" w:eastAsia="Meiryo UI" w:hAnsi="Meiryo UI" w:cs="Meiryo UI" w:hint="eastAsia"/>
        </w:rPr>
        <w:t>登下校における自転車通学のルールについて</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学校指定の通学路を通ること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雨天の場合は雨ガッパを利用すること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自転車点検で不備とされた自転車には乗らないこと（定期メンテナンスをおこなう）</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学校で指定された自転車置き場を利用すること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交通ルールを遵守すること</w:t>
      </w:r>
    </w:p>
    <w:p w:rsidR="001928F0" w:rsidRPr="00C60F81" w:rsidRDefault="001928F0" w:rsidP="001928F0">
      <w:pPr>
        <w:spacing w:line="0" w:lineRule="atLeast"/>
        <w:ind w:leftChars="607" w:left="1275"/>
        <w:jc w:val="left"/>
        <w:rPr>
          <w:rFonts w:ascii="Meiryo UI" w:eastAsia="Meiryo UI" w:hAnsi="Meiryo UI" w:cs="Meiryo UI"/>
        </w:rPr>
      </w:pPr>
    </w:p>
    <w:p w:rsidR="001928F0" w:rsidRPr="00C60F81" w:rsidRDefault="001928F0" w:rsidP="001928F0">
      <w:pPr>
        <w:spacing w:line="0" w:lineRule="atLeast"/>
        <w:ind w:leftChars="607" w:left="1275"/>
        <w:jc w:val="left"/>
        <w:rPr>
          <w:rFonts w:ascii="Meiryo UI" w:eastAsia="Meiryo UI" w:hAnsi="Meiryo UI" w:cs="Meiryo UI"/>
          <w:sz w:val="18"/>
        </w:rPr>
      </w:pPr>
      <w:r w:rsidRPr="00C60F81">
        <w:rPr>
          <w:rFonts w:ascii="Meiryo UI" w:eastAsia="Meiryo UI" w:hAnsi="Meiryo UI" w:cs="Meiryo UI" w:hint="eastAsia"/>
        </w:rPr>
        <w:t>●</w:t>
      </w:r>
      <w:r w:rsidR="00C60F81" w:rsidRPr="00C60F81">
        <w:rPr>
          <w:rFonts w:ascii="Meiryo UI" w:eastAsia="Meiryo UI" w:hAnsi="Meiryo UI" w:cs="Meiryo UI" w:hint="eastAsia"/>
        </w:rPr>
        <w:t xml:space="preserve">推奨事項　</w:t>
      </w:r>
      <w:r w:rsidR="00C60F81" w:rsidRPr="00C60F81">
        <w:rPr>
          <w:rFonts w:ascii="Meiryo UI" w:eastAsia="Meiryo UI" w:hAnsi="Meiryo UI" w:cs="Meiryo UI" w:hint="eastAsia"/>
          <w:sz w:val="18"/>
        </w:rPr>
        <w:t>※強制ではありません。各ご家庭でご判断ください</w:t>
      </w: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自転車保険への加入</w:t>
      </w:r>
    </w:p>
    <w:p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ヘルメットの着用</w:t>
      </w: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安全基準マ</w:t>
      </w:r>
      <w:r w:rsidR="006A2276" w:rsidRPr="00C60F81">
        <w:rPr>
          <w:rFonts w:ascii="Meiryo UI" w:eastAsia="Meiryo UI" w:hAnsi="Meiryo UI" w:cs="Meiryo UI" w:hint="eastAsia"/>
        </w:rPr>
        <w:t>―</w:t>
      </w:r>
      <w:r w:rsidRPr="00C60F81">
        <w:rPr>
          <w:rFonts w:ascii="Meiryo UI" w:eastAsia="Meiryo UI" w:hAnsi="Meiryo UI" w:cs="Meiryo UI" w:hint="eastAsia"/>
        </w:rPr>
        <w:t>クであるBAAマ</w:t>
      </w:r>
      <w:r w:rsidR="006A2276" w:rsidRPr="00C60F81">
        <w:rPr>
          <w:rFonts w:ascii="Meiryo UI" w:eastAsia="Meiryo UI" w:hAnsi="Meiryo UI" w:cs="Meiryo UI" w:hint="eastAsia"/>
        </w:rPr>
        <w:t>―</w:t>
      </w:r>
      <w:r w:rsidRPr="00C60F81">
        <w:rPr>
          <w:rFonts w:ascii="Meiryo UI" w:eastAsia="Meiryo UI" w:hAnsi="Meiryo UI" w:cs="Meiryo UI" w:hint="eastAsia"/>
        </w:rPr>
        <w:t>ク貼付自転車</w:t>
      </w:r>
    </w:p>
    <w:p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Pr>
          <w:rFonts w:ascii="Meiryo UI" w:eastAsia="Meiryo UI" w:hAnsi="Meiryo UI" w:cs="Meiryo UI" w:hint="eastAsia"/>
        </w:rPr>
        <w:t xml:space="preserve">　ＴＳマーク貼付</w:t>
      </w: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自立式スタンドであること</w:t>
      </w:r>
    </w:p>
    <w:p w:rsid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大きなかご</w:t>
      </w:r>
    </w:p>
    <w:p w:rsidR="001928F0" w:rsidRPr="00C60F81" w:rsidRDefault="00C60F81" w:rsidP="001928F0">
      <w:pPr>
        <w:spacing w:line="0" w:lineRule="atLeast"/>
        <w:ind w:leftChars="607" w:left="1275"/>
        <w:jc w:val="left"/>
        <w:rPr>
          <w:rFonts w:ascii="Meiryo UI" w:eastAsia="Meiryo UI" w:hAnsi="Meiryo UI" w:cs="Meiryo UI"/>
        </w:rPr>
      </w:pPr>
      <w:r>
        <w:rPr>
          <w:rFonts w:ascii="Meiryo UI" w:eastAsia="Meiryo UI" w:hAnsi="Meiryo UI" w:cs="Meiryo UI" w:hint="eastAsia"/>
        </w:rPr>
        <w:t xml:space="preserve">□　</w:t>
      </w:r>
      <w:r w:rsidR="001928F0" w:rsidRPr="00C60F81">
        <w:rPr>
          <w:rFonts w:ascii="Meiryo UI" w:eastAsia="Meiryo UI" w:hAnsi="Meiryo UI" w:cs="Meiryo UI" w:hint="eastAsia"/>
        </w:rPr>
        <w:t>荷台</w:t>
      </w:r>
      <w:r>
        <w:rPr>
          <w:rFonts w:ascii="Meiryo UI" w:eastAsia="Meiryo UI" w:hAnsi="Meiryo UI" w:cs="Meiryo UI" w:hint="eastAsia"/>
        </w:rPr>
        <w:t>（紐含む）</w:t>
      </w:r>
    </w:p>
    <w:p w:rsidR="001928F0" w:rsidRPr="00C60F81" w:rsidRDefault="001928F0" w:rsidP="001928F0">
      <w:pPr>
        <w:spacing w:line="0" w:lineRule="atLeast"/>
        <w:ind w:leftChars="405" w:left="850"/>
        <w:jc w:val="left"/>
        <w:rPr>
          <w:rFonts w:ascii="Meiryo UI" w:eastAsia="Meiryo UI" w:hAnsi="Meiryo UI" w:cs="Meiryo UI"/>
        </w:rPr>
      </w:pPr>
    </w:p>
    <w:p w:rsidR="001928F0" w:rsidRPr="00C60F81" w:rsidRDefault="001928F0" w:rsidP="001928F0">
      <w:pPr>
        <w:spacing w:line="0" w:lineRule="atLeast"/>
        <w:ind w:leftChars="405" w:left="850"/>
        <w:jc w:val="left"/>
        <w:rPr>
          <w:rFonts w:ascii="メイリオ" w:eastAsia="メイリオ" w:hAnsi="メイリオ" w:cs="メイリオ"/>
          <w:sz w:val="4"/>
        </w:rPr>
      </w:pPr>
    </w:p>
    <w:p w:rsidR="001928F0" w:rsidRPr="005D66EC" w:rsidRDefault="001928F0" w:rsidP="001928F0">
      <w:pPr>
        <w:spacing w:line="0" w:lineRule="atLeast"/>
        <w:ind w:leftChars="67" w:left="141"/>
        <w:jc w:val="left"/>
        <w:rPr>
          <w:rFonts w:ascii="メイリオ" w:eastAsia="メイリオ" w:hAnsi="メイリオ" w:cs="メイリオ"/>
          <w:sz w:val="12"/>
        </w:rPr>
      </w:pPr>
    </w:p>
    <w:p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　　　年　　　組　　　番　　氏名：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p w:rsidR="001928F0" w:rsidRDefault="001928F0" w:rsidP="001928F0">
      <w:pPr>
        <w:wordWrap w:val="0"/>
        <w:spacing w:line="0" w:lineRule="atLeast"/>
        <w:ind w:leftChars="405" w:left="850"/>
        <w:jc w:val="right"/>
        <w:rPr>
          <w:rFonts w:ascii="メイリオ" w:eastAsia="メイリオ" w:hAnsi="メイリオ" w:cs="メイリオ"/>
        </w:rPr>
      </w:pPr>
      <w:r>
        <w:rPr>
          <w:rFonts w:ascii="メイリオ" w:eastAsia="メイリオ" w:hAnsi="メイリオ" w:cs="メイリオ" w:hint="eastAsia"/>
        </w:rPr>
        <w:t xml:space="preserve">　　</w:t>
      </w:r>
    </w:p>
    <w:p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保護者名：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sectPr w:rsidR="001928F0" w:rsidRPr="008005AB" w:rsidSect="007D7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FE" w:rsidRDefault="00816CFE" w:rsidP="00FB2FB5">
      <w:r>
        <w:separator/>
      </w:r>
    </w:p>
  </w:endnote>
  <w:endnote w:type="continuationSeparator" w:id="0">
    <w:p w:rsidR="00816CFE" w:rsidRDefault="00816CFE" w:rsidP="00FB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FE" w:rsidRDefault="00816CFE" w:rsidP="00FB2FB5">
      <w:r>
        <w:separator/>
      </w:r>
    </w:p>
  </w:footnote>
  <w:footnote w:type="continuationSeparator" w:id="0">
    <w:p w:rsidR="00816CFE" w:rsidRDefault="00816CFE" w:rsidP="00FB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2FF"/>
    <w:multiLevelType w:val="hybridMultilevel"/>
    <w:tmpl w:val="049076DC"/>
    <w:lvl w:ilvl="0" w:tplc="DB0607E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65321D"/>
    <w:multiLevelType w:val="hybridMultilevel"/>
    <w:tmpl w:val="E604B76C"/>
    <w:lvl w:ilvl="0" w:tplc="2C1453F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46D58"/>
    <w:multiLevelType w:val="hybridMultilevel"/>
    <w:tmpl w:val="264EF950"/>
    <w:lvl w:ilvl="0" w:tplc="5660230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4432B"/>
    <w:multiLevelType w:val="hybridMultilevel"/>
    <w:tmpl w:val="807CABC2"/>
    <w:lvl w:ilvl="0" w:tplc="D0084B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01B05"/>
    <w:multiLevelType w:val="hybridMultilevel"/>
    <w:tmpl w:val="3B1631FA"/>
    <w:lvl w:ilvl="0" w:tplc="F5B49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84D"/>
    <w:rsid w:val="000A1D7C"/>
    <w:rsid w:val="00173102"/>
    <w:rsid w:val="001928F0"/>
    <w:rsid w:val="001A11E1"/>
    <w:rsid w:val="001B5014"/>
    <w:rsid w:val="00246347"/>
    <w:rsid w:val="00297EC1"/>
    <w:rsid w:val="0035417B"/>
    <w:rsid w:val="004B2A9B"/>
    <w:rsid w:val="006206B5"/>
    <w:rsid w:val="006A2276"/>
    <w:rsid w:val="006F3807"/>
    <w:rsid w:val="00703355"/>
    <w:rsid w:val="007D636B"/>
    <w:rsid w:val="007D73E3"/>
    <w:rsid w:val="00800E4B"/>
    <w:rsid w:val="00816CFE"/>
    <w:rsid w:val="009A4D37"/>
    <w:rsid w:val="009A52E2"/>
    <w:rsid w:val="00B976EB"/>
    <w:rsid w:val="00C60F81"/>
    <w:rsid w:val="00E9384D"/>
    <w:rsid w:val="00F558B8"/>
    <w:rsid w:val="00F83DBC"/>
    <w:rsid w:val="00FB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shapelayout>
  </w:shapeDefaults>
  <w:decimalSymbol w:val="."/>
  <w:listSeparator w:val=","/>
  <w15:docId w15:val="{A2214803-8FAD-4413-9E64-2BBBEE3D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84D"/>
  </w:style>
  <w:style w:type="character" w:customStyle="1" w:styleId="a4">
    <w:name w:val="日付 (文字)"/>
    <w:basedOn w:val="a0"/>
    <w:link w:val="a3"/>
    <w:uiPriority w:val="99"/>
    <w:semiHidden/>
    <w:rsid w:val="00E9384D"/>
  </w:style>
  <w:style w:type="paragraph" w:styleId="a5">
    <w:name w:val="List Paragraph"/>
    <w:basedOn w:val="a"/>
    <w:uiPriority w:val="34"/>
    <w:qFormat/>
    <w:rsid w:val="00E9384D"/>
    <w:pPr>
      <w:ind w:leftChars="400" w:left="840"/>
    </w:pPr>
  </w:style>
  <w:style w:type="paragraph" w:styleId="a6">
    <w:name w:val="header"/>
    <w:basedOn w:val="a"/>
    <w:link w:val="a7"/>
    <w:uiPriority w:val="99"/>
    <w:semiHidden/>
    <w:unhideWhenUsed/>
    <w:rsid w:val="00FB2FB5"/>
    <w:pPr>
      <w:tabs>
        <w:tab w:val="center" w:pos="4252"/>
        <w:tab w:val="right" w:pos="8504"/>
      </w:tabs>
      <w:snapToGrid w:val="0"/>
    </w:pPr>
  </w:style>
  <w:style w:type="character" w:customStyle="1" w:styleId="a7">
    <w:name w:val="ヘッダー (文字)"/>
    <w:basedOn w:val="a0"/>
    <w:link w:val="a6"/>
    <w:uiPriority w:val="99"/>
    <w:semiHidden/>
    <w:rsid w:val="00FB2FB5"/>
  </w:style>
  <w:style w:type="paragraph" w:styleId="a8">
    <w:name w:val="footer"/>
    <w:basedOn w:val="a"/>
    <w:link w:val="a9"/>
    <w:uiPriority w:val="99"/>
    <w:semiHidden/>
    <w:unhideWhenUsed/>
    <w:rsid w:val="00FB2FB5"/>
    <w:pPr>
      <w:tabs>
        <w:tab w:val="center" w:pos="4252"/>
        <w:tab w:val="right" w:pos="8504"/>
      </w:tabs>
      <w:snapToGrid w:val="0"/>
    </w:pPr>
  </w:style>
  <w:style w:type="character" w:customStyle="1" w:styleId="a9">
    <w:name w:val="フッター (文字)"/>
    <w:basedOn w:val="a0"/>
    <w:link w:val="a8"/>
    <w:uiPriority w:val="99"/>
    <w:semiHidden/>
    <w:rsid w:val="00FB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1F7E-4F43-4B35-A086-1015259B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0220nakamura</dc:creator>
  <cp:lastModifiedBy>ITG 改正 菜摘</cp:lastModifiedBy>
  <cp:revision>14</cp:revision>
  <cp:lastPrinted>2017-09-07T03:36:00Z</cp:lastPrinted>
  <dcterms:created xsi:type="dcterms:W3CDTF">2017-01-04T22:53:00Z</dcterms:created>
  <dcterms:modified xsi:type="dcterms:W3CDTF">2017-09-08T00:51:00Z</dcterms:modified>
</cp:coreProperties>
</file>